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638B4" w14:textId="178155CD" w:rsidR="00521628" w:rsidRPr="00624904" w:rsidRDefault="000E633D" w:rsidP="00C04DF8">
      <w:pPr>
        <w:pStyle w:val="Tytu"/>
        <w:rPr>
          <w:rFonts w:cstheme="majorHAnsi"/>
          <w:color w:val="000000" w:themeColor="text1"/>
          <w:sz w:val="28"/>
          <w:szCs w:val="28"/>
        </w:rPr>
      </w:pPr>
      <w:r w:rsidRPr="00624904">
        <w:rPr>
          <w:rFonts w:cstheme="majorHAnsi"/>
          <w:b/>
          <w:bCs/>
          <w:color w:val="000000" w:themeColor="text1"/>
          <w:sz w:val="28"/>
          <w:szCs w:val="28"/>
        </w:rPr>
        <w:t xml:space="preserve">Scenariusz zajęć </w:t>
      </w:r>
      <w:r w:rsidRPr="00624904">
        <w:rPr>
          <w:rFonts w:cstheme="majorHAnsi"/>
          <w:b/>
          <w:bCs/>
          <w:color w:val="000000" w:themeColor="text1"/>
          <w:sz w:val="28"/>
          <w:szCs w:val="28"/>
        </w:rPr>
        <w:br/>
      </w:r>
      <w:r w:rsidRPr="00624904">
        <w:rPr>
          <w:rFonts w:cstheme="majorHAnsi"/>
          <w:color w:val="000000" w:themeColor="text1"/>
          <w:sz w:val="28"/>
          <w:szCs w:val="28"/>
        </w:rPr>
        <w:t xml:space="preserve">realizowanych w ramach projektu </w:t>
      </w:r>
      <w:r w:rsidRPr="00624904">
        <w:rPr>
          <w:rFonts w:cstheme="majorHAnsi"/>
          <w:color w:val="000000" w:themeColor="text1"/>
          <w:sz w:val="28"/>
          <w:szCs w:val="28"/>
        </w:rPr>
        <w:br/>
      </w:r>
      <w:r w:rsidR="00521628" w:rsidRPr="00624904">
        <w:rPr>
          <w:rFonts w:cstheme="majorHAnsi"/>
          <w:color w:val="000000" w:themeColor="text1"/>
          <w:sz w:val="28"/>
          <w:szCs w:val="28"/>
        </w:rPr>
        <w:t xml:space="preserve">„Zrównoważony Kampus SGGW - kształcenie na rzecz branż kluczowych” </w:t>
      </w:r>
      <w:r w:rsidR="00521628" w:rsidRPr="00624904">
        <w:rPr>
          <w:rFonts w:cstheme="majorHAnsi"/>
          <w:color w:val="000000" w:themeColor="text1"/>
          <w:sz w:val="28"/>
          <w:szCs w:val="28"/>
        </w:rPr>
        <w:br/>
        <w:t>nr FERS.01.05-IP.08-0067/23</w:t>
      </w:r>
    </w:p>
    <w:p w14:paraId="410A44C8" w14:textId="77777777" w:rsidR="00E316F3" w:rsidRPr="00624904" w:rsidRDefault="00E316F3" w:rsidP="0014086C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 xml:space="preserve">Informacje </w:t>
      </w:r>
      <w:r w:rsidR="004B726D" w:rsidRPr="00624904">
        <w:rPr>
          <w:rFonts w:cstheme="majorHAnsi"/>
          <w:sz w:val="24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E316F3" w:rsidRPr="00624904" w14:paraId="576E00E5" w14:textId="77777777" w:rsidTr="007C4DE5">
        <w:tc>
          <w:tcPr>
            <w:tcW w:w="3539" w:type="dxa"/>
          </w:tcPr>
          <w:p w14:paraId="41FD7C01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Przedmiot</w:t>
            </w:r>
          </w:p>
        </w:tc>
        <w:tc>
          <w:tcPr>
            <w:tcW w:w="5091" w:type="dxa"/>
          </w:tcPr>
          <w:p w14:paraId="348B19EA" w14:textId="3066ED2D" w:rsidR="00E316F3" w:rsidRPr="00624904" w:rsidRDefault="008604C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Systemy technologiczne w produkcji potraw</w:t>
            </w:r>
          </w:p>
        </w:tc>
      </w:tr>
      <w:tr w:rsidR="00E316F3" w:rsidRPr="00624904" w14:paraId="353C25AE" w14:textId="77777777" w:rsidTr="007C4DE5">
        <w:tc>
          <w:tcPr>
            <w:tcW w:w="3539" w:type="dxa"/>
          </w:tcPr>
          <w:p w14:paraId="322537B2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Kierunek studiów</w:t>
            </w:r>
          </w:p>
        </w:tc>
        <w:tc>
          <w:tcPr>
            <w:tcW w:w="5091" w:type="dxa"/>
          </w:tcPr>
          <w:p w14:paraId="58D66DB9" w14:textId="5B18AB2C" w:rsidR="00E316F3" w:rsidRPr="00624904" w:rsidRDefault="008604C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Gastronomia i hotelarstwo</w:t>
            </w:r>
          </w:p>
        </w:tc>
      </w:tr>
      <w:tr w:rsidR="00E316F3" w:rsidRPr="00624904" w14:paraId="2850D69A" w14:textId="77777777" w:rsidTr="007C4DE5">
        <w:tc>
          <w:tcPr>
            <w:tcW w:w="3539" w:type="dxa"/>
          </w:tcPr>
          <w:p w14:paraId="5F7E4506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Poziom studiów </w:t>
            </w:r>
          </w:p>
        </w:tc>
        <w:tc>
          <w:tcPr>
            <w:tcW w:w="5091" w:type="dxa"/>
          </w:tcPr>
          <w:p w14:paraId="0A2AD598" w14:textId="77777777" w:rsidR="00E316F3" w:rsidRPr="00624904" w:rsidRDefault="003628CD" w:rsidP="00DD46EF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I stopnia</w:t>
            </w:r>
          </w:p>
        </w:tc>
      </w:tr>
      <w:tr w:rsidR="00E316F3" w:rsidRPr="00624904" w14:paraId="56D5484A" w14:textId="77777777" w:rsidTr="007C4DE5">
        <w:tc>
          <w:tcPr>
            <w:tcW w:w="3539" w:type="dxa"/>
          </w:tcPr>
          <w:p w14:paraId="40459621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Semestr</w:t>
            </w:r>
          </w:p>
        </w:tc>
        <w:tc>
          <w:tcPr>
            <w:tcW w:w="5091" w:type="dxa"/>
          </w:tcPr>
          <w:p w14:paraId="489D5511" w14:textId="72288EF6" w:rsidR="00E316F3" w:rsidRPr="00624904" w:rsidRDefault="00FF54B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IV</w:t>
            </w:r>
            <w:r w:rsidR="00DD46EF" w:rsidRPr="00624904">
              <w:rPr>
                <w:rFonts w:asciiTheme="majorHAnsi" w:hAnsiTheme="majorHAnsi" w:cstheme="majorHAnsi"/>
              </w:rPr>
              <w:t xml:space="preserve"> (</w:t>
            </w:r>
            <w:r w:rsidR="00A84893">
              <w:rPr>
                <w:rFonts w:asciiTheme="majorHAnsi" w:hAnsiTheme="majorHAnsi" w:cstheme="majorHAnsi"/>
              </w:rPr>
              <w:t>letni</w:t>
            </w:r>
            <w:r w:rsidR="00DD46EF" w:rsidRPr="00624904">
              <w:rPr>
                <w:rFonts w:asciiTheme="majorHAnsi" w:hAnsiTheme="majorHAnsi" w:cstheme="majorHAnsi"/>
              </w:rPr>
              <w:t>)</w:t>
            </w:r>
          </w:p>
        </w:tc>
      </w:tr>
      <w:tr w:rsidR="00E316F3" w:rsidRPr="00624904" w14:paraId="18301221" w14:textId="77777777" w:rsidTr="007C4DE5">
        <w:tc>
          <w:tcPr>
            <w:tcW w:w="3539" w:type="dxa"/>
          </w:tcPr>
          <w:p w14:paraId="4F4313ED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Jednostka organizacyjna </w:t>
            </w:r>
          </w:p>
        </w:tc>
        <w:tc>
          <w:tcPr>
            <w:tcW w:w="5091" w:type="dxa"/>
          </w:tcPr>
          <w:p w14:paraId="5B604B28" w14:textId="510EA81A" w:rsidR="00E316F3" w:rsidRPr="005077FB" w:rsidRDefault="0076133C" w:rsidP="00E42FF0">
            <w:pPr>
              <w:rPr>
                <w:rFonts w:asciiTheme="majorHAnsi" w:hAnsiTheme="majorHAnsi" w:cstheme="majorHAnsi"/>
              </w:rPr>
            </w:pPr>
            <w:r w:rsidRPr="007D53AA">
              <w:rPr>
                <w:rFonts w:asciiTheme="majorHAnsi" w:hAnsiTheme="majorHAnsi" w:cstheme="majorHAnsi"/>
              </w:rPr>
              <w:t>Instytut Nauk o Żywieniu Człowieka</w:t>
            </w:r>
          </w:p>
        </w:tc>
      </w:tr>
      <w:tr w:rsidR="00E316F3" w:rsidRPr="00624904" w14:paraId="31CEFA43" w14:textId="77777777" w:rsidTr="007C4DE5">
        <w:tc>
          <w:tcPr>
            <w:tcW w:w="3539" w:type="dxa"/>
          </w:tcPr>
          <w:p w14:paraId="0734323D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godzin (łącznie):</w:t>
            </w:r>
          </w:p>
        </w:tc>
        <w:tc>
          <w:tcPr>
            <w:tcW w:w="5091" w:type="dxa"/>
          </w:tcPr>
          <w:p w14:paraId="7878151D" w14:textId="29AE1216" w:rsidR="00E316F3" w:rsidRPr="00624904" w:rsidRDefault="00723052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  <w:r w:rsidR="00A84893">
              <w:rPr>
                <w:rFonts w:asciiTheme="majorHAnsi" w:hAnsiTheme="majorHAnsi" w:cstheme="majorHAnsi"/>
              </w:rPr>
              <w:t>0</w:t>
            </w:r>
          </w:p>
        </w:tc>
      </w:tr>
      <w:tr w:rsidR="0044797C" w:rsidRPr="00624904" w14:paraId="28BDC9A5" w14:textId="77777777" w:rsidTr="007C4DE5">
        <w:tc>
          <w:tcPr>
            <w:tcW w:w="3539" w:type="dxa"/>
          </w:tcPr>
          <w:p w14:paraId="6C63B893" w14:textId="77777777" w:rsidR="0044797C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scenariuszy w przedmiocie</w:t>
            </w:r>
          </w:p>
        </w:tc>
        <w:tc>
          <w:tcPr>
            <w:tcW w:w="5091" w:type="dxa"/>
          </w:tcPr>
          <w:p w14:paraId="48ACD03F" w14:textId="74FC22F2" w:rsidR="0044797C" w:rsidRPr="00624904" w:rsidRDefault="00E42FF0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10</w:t>
            </w:r>
          </w:p>
        </w:tc>
      </w:tr>
      <w:tr w:rsidR="00E316F3" w:rsidRPr="00624904" w14:paraId="041A6302" w14:textId="77777777" w:rsidTr="007C4DE5">
        <w:tc>
          <w:tcPr>
            <w:tcW w:w="3539" w:type="dxa"/>
          </w:tcPr>
          <w:p w14:paraId="13ED80BB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godzin wykładów</w:t>
            </w:r>
          </w:p>
        </w:tc>
        <w:tc>
          <w:tcPr>
            <w:tcW w:w="5091" w:type="dxa"/>
          </w:tcPr>
          <w:p w14:paraId="19704BD8" w14:textId="7EF1A1E5" w:rsidR="00E316F3" w:rsidRPr="00624904" w:rsidRDefault="00723052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</w:t>
            </w:r>
          </w:p>
        </w:tc>
      </w:tr>
      <w:tr w:rsidR="00E316F3" w:rsidRPr="00624904" w14:paraId="243B6133" w14:textId="77777777" w:rsidTr="007C4DE5">
        <w:tc>
          <w:tcPr>
            <w:tcW w:w="3539" w:type="dxa"/>
          </w:tcPr>
          <w:p w14:paraId="0354E66C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godzin ćwiczeń</w:t>
            </w:r>
          </w:p>
        </w:tc>
        <w:tc>
          <w:tcPr>
            <w:tcW w:w="5091" w:type="dxa"/>
          </w:tcPr>
          <w:p w14:paraId="6B187487" w14:textId="77777777" w:rsidR="00E316F3" w:rsidRPr="00624904" w:rsidRDefault="00DD46EF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30</w:t>
            </w:r>
          </w:p>
        </w:tc>
      </w:tr>
      <w:tr w:rsidR="00E316F3" w:rsidRPr="00624904" w14:paraId="76DD7188" w14:textId="77777777" w:rsidTr="007C4DE5">
        <w:tc>
          <w:tcPr>
            <w:tcW w:w="3539" w:type="dxa"/>
          </w:tcPr>
          <w:p w14:paraId="150C9934" w14:textId="77777777" w:rsidR="00E316F3" w:rsidRPr="00624904" w:rsidRDefault="00661996" w:rsidP="004E79EF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Liczba </w:t>
            </w:r>
            <w:r w:rsidR="004E79EF" w:rsidRPr="00624904">
              <w:rPr>
                <w:rFonts w:asciiTheme="majorHAnsi" w:hAnsiTheme="majorHAnsi" w:cstheme="majorHAnsi"/>
              </w:rPr>
              <w:t>ECTS</w:t>
            </w:r>
          </w:p>
        </w:tc>
        <w:tc>
          <w:tcPr>
            <w:tcW w:w="5091" w:type="dxa"/>
          </w:tcPr>
          <w:p w14:paraId="1F5E11CC" w14:textId="42BBE93D" w:rsidR="00E316F3" w:rsidRPr="00624904" w:rsidRDefault="00FF54B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</w:tr>
      <w:tr w:rsidR="00E316F3" w:rsidRPr="00624904" w14:paraId="757B45B0" w14:textId="77777777" w:rsidTr="007C4DE5">
        <w:tc>
          <w:tcPr>
            <w:tcW w:w="3539" w:type="dxa"/>
          </w:tcPr>
          <w:p w14:paraId="285977FA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Koordynator przedmiotu</w:t>
            </w:r>
          </w:p>
        </w:tc>
        <w:tc>
          <w:tcPr>
            <w:tcW w:w="5091" w:type="dxa"/>
          </w:tcPr>
          <w:p w14:paraId="0B5C782E" w14:textId="6355BAAC" w:rsidR="00FF54B0" w:rsidRPr="00624904" w:rsidRDefault="00E42FF0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dr inż. </w:t>
            </w:r>
            <w:r w:rsidR="00FF54B0">
              <w:rPr>
                <w:rFonts w:asciiTheme="majorHAnsi" w:hAnsiTheme="majorHAnsi" w:cstheme="majorHAnsi"/>
              </w:rPr>
              <w:t>Arkadiusz Szpicer</w:t>
            </w:r>
          </w:p>
        </w:tc>
      </w:tr>
    </w:tbl>
    <w:p w14:paraId="152D6DFF" w14:textId="77777777" w:rsidR="005143E8" w:rsidRPr="00624904" w:rsidRDefault="00FD3E5E" w:rsidP="0014086C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624904" w14:paraId="14E1D2AE" w14:textId="77777777" w:rsidTr="007C4DE5">
        <w:tc>
          <w:tcPr>
            <w:tcW w:w="3539" w:type="dxa"/>
          </w:tcPr>
          <w:p w14:paraId="0AE18943" w14:textId="77777777" w:rsidR="004B726D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Scenariusz nr</w:t>
            </w:r>
          </w:p>
        </w:tc>
        <w:tc>
          <w:tcPr>
            <w:tcW w:w="5091" w:type="dxa"/>
          </w:tcPr>
          <w:p w14:paraId="095B769B" w14:textId="5700165A" w:rsidR="004B726D" w:rsidRPr="00624904" w:rsidRDefault="001868C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</w:tc>
      </w:tr>
      <w:tr w:rsidR="0044797C" w:rsidRPr="00624904" w14:paraId="37E3112E" w14:textId="77777777" w:rsidTr="007C4DE5">
        <w:tc>
          <w:tcPr>
            <w:tcW w:w="3539" w:type="dxa"/>
          </w:tcPr>
          <w:p w14:paraId="365C23CB" w14:textId="77777777" w:rsidR="0044797C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Temat zajęć/blok tematyczny</w:t>
            </w:r>
          </w:p>
        </w:tc>
        <w:tc>
          <w:tcPr>
            <w:tcW w:w="5091" w:type="dxa"/>
          </w:tcPr>
          <w:p w14:paraId="07D600A3" w14:textId="392EF135" w:rsidR="0044797C" w:rsidRPr="00624904" w:rsidRDefault="001868CF">
            <w:pPr>
              <w:rPr>
                <w:rFonts w:asciiTheme="majorHAnsi" w:hAnsiTheme="majorHAnsi" w:cstheme="majorHAnsi"/>
              </w:rPr>
            </w:pPr>
            <w:r w:rsidRPr="001868CF">
              <w:rPr>
                <w:rFonts w:asciiTheme="majorHAnsi" w:hAnsiTheme="majorHAnsi" w:cstheme="majorHAnsi"/>
              </w:rPr>
              <w:t>Produkcja makaronu – charakterystyka procesu wytłaczania</w:t>
            </w:r>
          </w:p>
        </w:tc>
      </w:tr>
      <w:tr w:rsidR="005143E8" w:rsidRPr="00624904" w14:paraId="72554D15" w14:textId="77777777" w:rsidTr="007C4DE5">
        <w:tc>
          <w:tcPr>
            <w:tcW w:w="3539" w:type="dxa"/>
          </w:tcPr>
          <w:p w14:paraId="1D16F2BF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Forma zajęć</w:t>
            </w:r>
          </w:p>
        </w:tc>
        <w:tc>
          <w:tcPr>
            <w:tcW w:w="5091" w:type="dxa"/>
          </w:tcPr>
          <w:p w14:paraId="146B457B" w14:textId="49885C69" w:rsidR="005143E8" w:rsidRPr="00624904" w:rsidRDefault="00E42FF0" w:rsidP="004545D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ćwiczenia</w:t>
            </w:r>
          </w:p>
        </w:tc>
      </w:tr>
      <w:tr w:rsidR="005143E8" w:rsidRPr="00624904" w14:paraId="2DBEA98F" w14:textId="77777777" w:rsidTr="007C4DE5">
        <w:tc>
          <w:tcPr>
            <w:tcW w:w="3539" w:type="dxa"/>
          </w:tcPr>
          <w:p w14:paraId="4D7B10D2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05411B3D" w14:textId="2FB084CB" w:rsidR="005143E8" w:rsidRPr="00624904" w:rsidRDefault="00901900" w:rsidP="004545D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135</w:t>
            </w:r>
            <w:r w:rsidR="00732C82" w:rsidRPr="00624904">
              <w:rPr>
                <w:rFonts w:asciiTheme="majorHAnsi" w:hAnsiTheme="majorHAnsi" w:cstheme="majorHAnsi"/>
              </w:rPr>
              <w:t xml:space="preserve"> minut</w:t>
            </w:r>
          </w:p>
        </w:tc>
      </w:tr>
      <w:tr w:rsidR="005143E8" w:rsidRPr="00624904" w14:paraId="2A0F0CB1" w14:textId="77777777" w:rsidTr="007C4DE5">
        <w:tc>
          <w:tcPr>
            <w:tcW w:w="3539" w:type="dxa"/>
          </w:tcPr>
          <w:p w14:paraId="067BA7D9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50E2DB97" w14:textId="000B9CE3" w:rsidR="005143E8" w:rsidRPr="00624904" w:rsidRDefault="00594567">
            <w:pPr>
              <w:rPr>
                <w:rFonts w:asciiTheme="majorHAnsi" w:hAnsiTheme="majorHAnsi" w:cstheme="majorHAnsi"/>
              </w:rPr>
            </w:pPr>
            <w:r w:rsidRPr="00594567">
              <w:rPr>
                <w:rFonts w:asciiTheme="majorHAnsi" w:hAnsiTheme="majorHAnsi" w:cstheme="majorHAnsi"/>
              </w:rPr>
              <w:t xml:space="preserve">Celem ćwiczenia zapoznanie się studentów z budową, zasadą działania </w:t>
            </w:r>
            <w:proofErr w:type="spellStart"/>
            <w:r w:rsidRPr="00594567">
              <w:rPr>
                <w:rFonts w:asciiTheme="majorHAnsi" w:hAnsiTheme="majorHAnsi" w:cstheme="majorHAnsi"/>
              </w:rPr>
              <w:t>makaroniarki</w:t>
            </w:r>
            <w:proofErr w:type="spellEnd"/>
            <w:r w:rsidRPr="00594567">
              <w:rPr>
                <w:rFonts w:asciiTheme="majorHAnsi" w:hAnsiTheme="majorHAnsi" w:cstheme="majorHAnsi"/>
              </w:rPr>
              <w:t>, technologią produkcji makaronu oraz możliwością wykorzystania naturalnych ekstraktów ro</w:t>
            </w:r>
            <w:r>
              <w:rPr>
                <w:rFonts w:asciiTheme="majorHAnsi" w:hAnsiTheme="majorHAnsi" w:cstheme="majorHAnsi"/>
              </w:rPr>
              <w:t>ś</w:t>
            </w:r>
            <w:r w:rsidRPr="00594567">
              <w:rPr>
                <w:rFonts w:asciiTheme="majorHAnsi" w:hAnsiTheme="majorHAnsi" w:cstheme="majorHAnsi"/>
              </w:rPr>
              <w:t>lin</w:t>
            </w:r>
            <w:r>
              <w:rPr>
                <w:rFonts w:asciiTheme="majorHAnsi" w:hAnsiTheme="majorHAnsi" w:cstheme="majorHAnsi"/>
              </w:rPr>
              <w:t>n</w:t>
            </w:r>
            <w:r w:rsidRPr="00594567">
              <w:rPr>
                <w:rFonts w:asciiTheme="majorHAnsi" w:hAnsiTheme="majorHAnsi" w:cstheme="majorHAnsi"/>
              </w:rPr>
              <w:t>ych w produkcji makaronu.</w:t>
            </w:r>
          </w:p>
        </w:tc>
      </w:tr>
      <w:tr w:rsidR="005143E8" w:rsidRPr="00624904" w14:paraId="1BE3A0CF" w14:textId="77777777" w:rsidTr="007C4DE5">
        <w:tc>
          <w:tcPr>
            <w:tcW w:w="3539" w:type="dxa"/>
          </w:tcPr>
          <w:p w14:paraId="1E66BE2A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1E911247" w14:textId="77777777" w:rsidR="00C47961" w:rsidRPr="00624904" w:rsidRDefault="00C47961" w:rsidP="00C4796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Po zakończeniu zajęć student:</w:t>
            </w:r>
          </w:p>
          <w:p w14:paraId="705A00D4" w14:textId="77777777" w:rsidR="0058424A" w:rsidRDefault="0058424A" w:rsidP="0058424A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58424A">
              <w:rPr>
                <w:rFonts w:asciiTheme="majorHAnsi" w:hAnsiTheme="majorHAnsi" w:cstheme="majorHAnsi"/>
              </w:rPr>
              <w:t>definiuje pojęcie makaronu,</w:t>
            </w:r>
          </w:p>
          <w:p w14:paraId="439CFEF5" w14:textId="043E9801" w:rsidR="0058424A" w:rsidRPr="0058424A" w:rsidRDefault="0058424A" w:rsidP="0058424A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58424A">
              <w:rPr>
                <w:rFonts w:asciiTheme="majorHAnsi" w:hAnsiTheme="majorHAnsi" w:cstheme="majorHAnsi"/>
              </w:rPr>
              <w:t xml:space="preserve">charakteryzuje jakość </w:t>
            </w:r>
            <w:proofErr w:type="spellStart"/>
            <w:r w:rsidRPr="0058424A">
              <w:rPr>
                <w:rFonts w:asciiTheme="majorHAnsi" w:hAnsiTheme="majorHAnsi" w:cstheme="majorHAnsi"/>
              </w:rPr>
              <w:t>semoliny</w:t>
            </w:r>
            <w:proofErr w:type="spellEnd"/>
            <w:r w:rsidRPr="0058424A">
              <w:rPr>
                <w:rFonts w:asciiTheme="majorHAnsi" w:hAnsiTheme="majorHAnsi" w:cstheme="majorHAnsi"/>
              </w:rPr>
              <w:t xml:space="preserve"> pod kątem jej przydatności do produkcji makaronu,</w:t>
            </w:r>
          </w:p>
          <w:p w14:paraId="78EDE66D" w14:textId="416C4EA4" w:rsidR="0058424A" w:rsidRPr="0058424A" w:rsidRDefault="0058424A" w:rsidP="0058424A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58424A">
              <w:rPr>
                <w:rFonts w:asciiTheme="majorHAnsi" w:hAnsiTheme="majorHAnsi" w:cstheme="majorHAnsi"/>
              </w:rPr>
              <w:t>wymienia i charakteryzuje podstawowe etapy produkcji makaronu,</w:t>
            </w:r>
          </w:p>
          <w:p w14:paraId="59ADD33D" w14:textId="4F0AEA8C" w:rsidR="0058424A" w:rsidRPr="0058424A" w:rsidRDefault="0058424A" w:rsidP="0058424A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58424A">
              <w:rPr>
                <w:rFonts w:asciiTheme="majorHAnsi" w:hAnsiTheme="majorHAnsi" w:cstheme="majorHAnsi"/>
              </w:rPr>
              <w:t>charakteryzuje cechy sensoryczne prawidłowo wykonanego makaronu,</w:t>
            </w:r>
          </w:p>
          <w:p w14:paraId="618F01C7" w14:textId="77777777" w:rsidR="005143E8" w:rsidRDefault="0058424A" w:rsidP="0058424A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58424A">
              <w:rPr>
                <w:rFonts w:asciiTheme="majorHAnsi" w:hAnsiTheme="majorHAnsi" w:cstheme="majorHAnsi"/>
              </w:rPr>
              <w:t>rozpoznaje podstawowe rodzaje makaronów,</w:t>
            </w:r>
          </w:p>
          <w:p w14:paraId="76B6C829" w14:textId="77777777" w:rsidR="00973DAF" w:rsidRDefault="00973DAF" w:rsidP="0058424A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umie wykorzystać urządzenia stosowane w technologii makaronów – </w:t>
            </w:r>
            <w:proofErr w:type="spellStart"/>
            <w:r>
              <w:rPr>
                <w:rFonts w:asciiTheme="majorHAnsi" w:hAnsiTheme="majorHAnsi" w:cstheme="majorHAnsi"/>
              </w:rPr>
              <w:t>miesiarka</w:t>
            </w:r>
            <w:proofErr w:type="spellEnd"/>
            <w:r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>
              <w:rPr>
                <w:rFonts w:asciiTheme="majorHAnsi" w:hAnsiTheme="majorHAnsi" w:cstheme="majorHAnsi"/>
              </w:rPr>
              <w:t>makaroniarka</w:t>
            </w:r>
            <w:proofErr w:type="spellEnd"/>
            <w:r>
              <w:rPr>
                <w:rFonts w:asciiTheme="majorHAnsi" w:hAnsiTheme="majorHAnsi" w:cstheme="majorHAnsi"/>
              </w:rPr>
              <w:t xml:space="preserve">, </w:t>
            </w:r>
          </w:p>
          <w:p w14:paraId="63D678C9" w14:textId="0E5B82A7" w:rsidR="00C4165D" w:rsidRPr="00C4165D" w:rsidRDefault="00C4165D" w:rsidP="00C4165D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C4165D">
              <w:rPr>
                <w:rFonts w:asciiTheme="majorHAnsi" w:hAnsiTheme="majorHAnsi" w:cstheme="majorHAnsi"/>
              </w:rPr>
              <w:lastRenderedPageBreak/>
              <w:t xml:space="preserve">przeprowadza ocenę sensoryczną makaronu </w:t>
            </w:r>
            <w:r w:rsidR="005704AB">
              <w:rPr>
                <w:rFonts w:asciiTheme="majorHAnsi" w:hAnsiTheme="majorHAnsi" w:cstheme="majorHAnsi"/>
              </w:rPr>
              <w:t xml:space="preserve">przed i </w:t>
            </w:r>
            <w:r w:rsidRPr="00C4165D">
              <w:rPr>
                <w:rFonts w:asciiTheme="majorHAnsi" w:hAnsiTheme="majorHAnsi" w:cstheme="majorHAnsi"/>
              </w:rPr>
              <w:t xml:space="preserve">po </w:t>
            </w:r>
            <w:r w:rsidR="005704AB">
              <w:rPr>
                <w:rFonts w:asciiTheme="majorHAnsi" w:hAnsiTheme="majorHAnsi" w:cstheme="majorHAnsi"/>
              </w:rPr>
              <w:t>obróbce termicznej</w:t>
            </w:r>
            <w:r w:rsidRPr="00C4165D">
              <w:rPr>
                <w:rFonts w:asciiTheme="majorHAnsi" w:hAnsiTheme="majorHAnsi" w:cstheme="majorHAnsi"/>
              </w:rPr>
              <w:t>,</w:t>
            </w:r>
          </w:p>
          <w:p w14:paraId="35E4AD1C" w14:textId="32749DC7" w:rsidR="00C4165D" w:rsidRPr="00C4165D" w:rsidRDefault="00C4165D" w:rsidP="00C4165D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C4165D">
              <w:rPr>
                <w:rFonts w:asciiTheme="majorHAnsi" w:hAnsiTheme="majorHAnsi" w:cstheme="majorHAnsi"/>
              </w:rPr>
              <w:t>ocenia prawidłowość wykonania makaronu zgodnie z wymaganiami normy PN-87/A-74131,</w:t>
            </w:r>
          </w:p>
          <w:p w14:paraId="20D1C8D7" w14:textId="3754875C" w:rsidR="00C4165D" w:rsidRPr="00C4165D" w:rsidRDefault="00C4165D" w:rsidP="00C4165D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C4165D">
              <w:rPr>
                <w:rFonts w:asciiTheme="majorHAnsi" w:hAnsiTheme="majorHAnsi" w:cstheme="majorHAnsi"/>
              </w:rPr>
              <w:t>porównuje właściwości makaronu bazowego i makaronów wzbogaconych w soki warzywne,</w:t>
            </w:r>
          </w:p>
          <w:p w14:paraId="715D1B0C" w14:textId="6F779567" w:rsidR="00973DAF" w:rsidRPr="00624904" w:rsidRDefault="00C4165D" w:rsidP="00C4165D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C4165D">
              <w:rPr>
                <w:rFonts w:asciiTheme="majorHAnsi" w:hAnsiTheme="majorHAnsi" w:cstheme="majorHAnsi"/>
              </w:rPr>
              <w:t>formułuje obserwacje i wnioski dotyczące przebiegu procesu produkcji makaronu.</w:t>
            </w:r>
          </w:p>
        </w:tc>
      </w:tr>
      <w:tr w:rsidR="005143E8" w:rsidRPr="00624904" w14:paraId="7FFC1D7E" w14:textId="77777777" w:rsidTr="007C4DE5">
        <w:tc>
          <w:tcPr>
            <w:tcW w:w="3539" w:type="dxa"/>
          </w:tcPr>
          <w:p w14:paraId="069CEC03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lastRenderedPageBreak/>
              <w:t>Wymagania techniczne do realizacji jednostki dydaktycznej</w:t>
            </w:r>
          </w:p>
        </w:tc>
        <w:tc>
          <w:tcPr>
            <w:tcW w:w="5091" w:type="dxa"/>
          </w:tcPr>
          <w:p w14:paraId="27BAED70" w14:textId="05C4F958" w:rsidR="007542F1" w:rsidRPr="007542F1" w:rsidRDefault="007542F1" w:rsidP="007542F1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7542F1">
              <w:rPr>
                <w:rFonts w:asciiTheme="majorHAnsi" w:hAnsiTheme="majorHAnsi" w:cstheme="majorHAnsi"/>
              </w:rPr>
              <w:t>stanowiska laboratoryjne wyposażone w instalację elektryczną i dostęp do wody,</w:t>
            </w:r>
          </w:p>
          <w:p w14:paraId="3BBC2ACB" w14:textId="77777777" w:rsidR="00543D5E" w:rsidRDefault="00543D5E" w:rsidP="007542F1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surowce spożywcze: </w:t>
            </w:r>
          </w:p>
          <w:p w14:paraId="1F964532" w14:textId="65A666A1" w:rsidR="007542F1" w:rsidRPr="007542F1" w:rsidRDefault="007542F1" w:rsidP="00543D5E">
            <w:pPr>
              <w:pStyle w:val="Akapitzlist"/>
              <w:numPr>
                <w:ilvl w:val="1"/>
                <w:numId w:val="12"/>
              </w:numPr>
              <w:rPr>
                <w:rFonts w:asciiTheme="majorHAnsi" w:hAnsiTheme="majorHAnsi" w:cstheme="majorHAnsi"/>
              </w:rPr>
            </w:pPr>
            <w:proofErr w:type="spellStart"/>
            <w:r w:rsidRPr="007542F1">
              <w:rPr>
                <w:rFonts w:asciiTheme="majorHAnsi" w:hAnsiTheme="majorHAnsi" w:cstheme="majorHAnsi"/>
              </w:rPr>
              <w:t>semolina</w:t>
            </w:r>
            <w:proofErr w:type="spellEnd"/>
            <w:r w:rsidRPr="007542F1">
              <w:rPr>
                <w:rFonts w:asciiTheme="majorHAnsi" w:hAnsiTheme="majorHAnsi" w:cstheme="majorHAnsi"/>
              </w:rPr>
              <w:t>,</w:t>
            </w:r>
          </w:p>
          <w:p w14:paraId="62E952AC" w14:textId="47AF3F0D" w:rsidR="007542F1" w:rsidRPr="007542F1" w:rsidRDefault="007542F1" w:rsidP="00543D5E">
            <w:pPr>
              <w:pStyle w:val="Akapitzlist"/>
              <w:numPr>
                <w:ilvl w:val="1"/>
                <w:numId w:val="12"/>
              </w:numPr>
              <w:rPr>
                <w:rFonts w:asciiTheme="majorHAnsi" w:hAnsiTheme="majorHAnsi" w:cstheme="majorHAnsi"/>
              </w:rPr>
            </w:pPr>
            <w:r w:rsidRPr="007542F1">
              <w:rPr>
                <w:rFonts w:asciiTheme="majorHAnsi" w:hAnsiTheme="majorHAnsi" w:cstheme="majorHAnsi"/>
              </w:rPr>
              <w:t>woda,</w:t>
            </w:r>
          </w:p>
          <w:p w14:paraId="2C158393" w14:textId="6C3CEB95" w:rsidR="007542F1" w:rsidRPr="007542F1" w:rsidRDefault="007542F1" w:rsidP="00543D5E">
            <w:pPr>
              <w:pStyle w:val="Akapitzlist"/>
              <w:numPr>
                <w:ilvl w:val="1"/>
                <w:numId w:val="12"/>
              </w:numPr>
              <w:rPr>
                <w:rFonts w:asciiTheme="majorHAnsi" w:hAnsiTheme="majorHAnsi" w:cstheme="majorHAnsi"/>
              </w:rPr>
            </w:pPr>
            <w:r w:rsidRPr="007542F1">
              <w:rPr>
                <w:rFonts w:asciiTheme="majorHAnsi" w:hAnsiTheme="majorHAnsi" w:cstheme="majorHAnsi"/>
              </w:rPr>
              <w:t>buraki,</w:t>
            </w:r>
          </w:p>
          <w:p w14:paraId="5065783E" w14:textId="0F2D5FB5" w:rsidR="007542F1" w:rsidRPr="007542F1" w:rsidRDefault="007542F1" w:rsidP="00543D5E">
            <w:pPr>
              <w:pStyle w:val="Akapitzlist"/>
              <w:numPr>
                <w:ilvl w:val="1"/>
                <w:numId w:val="12"/>
              </w:numPr>
              <w:rPr>
                <w:rFonts w:asciiTheme="majorHAnsi" w:hAnsiTheme="majorHAnsi" w:cstheme="majorHAnsi"/>
              </w:rPr>
            </w:pPr>
            <w:r w:rsidRPr="007542F1">
              <w:rPr>
                <w:rFonts w:asciiTheme="majorHAnsi" w:hAnsiTheme="majorHAnsi" w:cstheme="majorHAnsi"/>
              </w:rPr>
              <w:t>szpinak,</w:t>
            </w:r>
          </w:p>
          <w:p w14:paraId="5FC2B432" w14:textId="506B21AA" w:rsidR="007542F1" w:rsidRDefault="007542F1" w:rsidP="00543D5E">
            <w:pPr>
              <w:pStyle w:val="Akapitzlist"/>
              <w:numPr>
                <w:ilvl w:val="1"/>
                <w:numId w:val="12"/>
              </w:numPr>
              <w:rPr>
                <w:rFonts w:asciiTheme="majorHAnsi" w:hAnsiTheme="majorHAnsi" w:cstheme="majorHAnsi"/>
              </w:rPr>
            </w:pPr>
            <w:r w:rsidRPr="007542F1">
              <w:rPr>
                <w:rFonts w:asciiTheme="majorHAnsi" w:hAnsiTheme="majorHAnsi" w:cstheme="majorHAnsi"/>
              </w:rPr>
              <w:t>marchew,</w:t>
            </w:r>
          </w:p>
          <w:p w14:paraId="0FCF6089" w14:textId="46CE6044" w:rsidR="00543D5E" w:rsidRPr="007542F1" w:rsidRDefault="00543D5E" w:rsidP="00543D5E">
            <w:pPr>
              <w:pStyle w:val="Akapitzlist"/>
              <w:numPr>
                <w:ilvl w:val="1"/>
                <w:numId w:val="12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sól,</w:t>
            </w:r>
          </w:p>
          <w:p w14:paraId="4B87BB8E" w14:textId="5D190C4D" w:rsidR="007542F1" w:rsidRPr="007542F1" w:rsidRDefault="007542F1" w:rsidP="007542F1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7542F1">
              <w:rPr>
                <w:rFonts w:asciiTheme="majorHAnsi" w:hAnsiTheme="majorHAnsi" w:cstheme="majorHAnsi"/>
              </w:rPr>
              <w:t>urządzenie do przygotowania soków warzywnych,</w:t>
            </w:r>
          </w:p>
          <w:p w14:paraId="313304D0" w14:textId="1D3DE5A4" w:rsidR="007542F1" w:rsidRPr="007542F1" w:rsidRDefault="007542F1" w:rsidP="007542F1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proofErr w:type="spellStart"/>
            <w:r w:rsidRPr="007542F1">
              <w:rPr>
                <w:rFonts w:asciiTheme="majorHAnsi" w:hAnsiTheme="majorHAnsi" w:cstheme="majorHAnsi"/>
              </w:rPr>
              <w:t>miesiarka</w:t>
            </w:r>
            <w:proofErr w:type="spellEnd"/>
            <w:r w:rsidRPr="007542F1">
              <w:rPr>
                <w:rFonts w:asciiTheme="majorHAnsi" w:hAnsiTheme="majorHAnsi" w:cstheme="majorHAnsi"/>
              </w:rPr>
              <w:t>,</w:t>
            </w:r>
          </w:p>
          <w:p w14:paraId="0D4C6B52" w14:textId="289A9904" w:rsidR="007542F1" w:rsidRPr="007542F1" w:rsidRDefault="007542F1" w:rsidP="007542F1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proofErr w:type="spellStart"/>
            <w:r w:rsidRPr="007542F1">
              <w:rPr>
                <w:rFonts w:asciiTheme="majorHAnsi" w:hAnsiTheme="majorHAnsi" w:cstheme="majorHAnsi"/>
              </w:rPr>
              <w:t>makaroniarka</w:t>
            </w:r>
            <w:proofErr w:type="spellEnd"/>
            <w:r w:rsidRPr="007542F1">
              <w:rPr>
                <w:rFonts w:asciiTheme="majorHAnsi" w:hAnsiTheme="majorHAnsi" w:cstheme="majorHAnsi"/>
              </w:rPr>
              <w:t>,</w:t>
            </w:r>
          </w:p>
          <w:p w14:paraId="47BDCE67" w14:textId="72290169" w:rsidR="007542F1" w:rsidRPr="007542F1" w:rsidRDefault="007542F1" w:rsidP="007542F1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7542F1">
              <w:rPr>
                <w:rFonts w:asciiTheme="majorHAnsi" w:hAnsiTheme="majorHAnsi" w:cstheme="majorHAnsi"/>
              </w:rPr>
              <w:t>naczynia i przybory niezbędne do przygotowania ciasta i makaronu,</w:t>
            </w:r>
          </w:p>
          <w:p w14:paraId="57A4264D" w14:textId="5C5C70B7" w:rsidR="007542F1" w:rsidRPr="007542F1" w:rsidRDefault="007542F1" w:rsidP="007542F1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7542F1">
              <w:rPr>
                <w:rFonts w:asciiTheme="majorHAnsi" w:hAnsiTheme="majorHAnsi" w:cstheme="majorHAnsi"/>
              </w:rPr>
              <w:t>urządzenia i wyposażenie umożliwiające ugotowanie makaronu,</w:t>
            </w:r>
          </w:p>
          <w:p w14:paraId="4F5E2C7E" w14:textId="32D0A96C" w:rsidR="007542F1" w:rsidRPr="007542F1" w:rsidRDefault="007542F1" w:rsidP="007542F1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7542F1">
              <w:rPr>
                <w:rFonts w:asciiTheme="majorHAnsi" w:hAnsiTheme="majorHAnsi" w:cstheme="majorHAnsi"/>
              </w:rPr>
              <w:t>naczynia do prezentacji i oceny próbek,</w:t>
            </w:r>
          </w:p>
          <w:p w14:paraId="4D16D527" w14:textId="2A213086" w:rsidR="005143E8" w:rsidRPr="00624904" w:rsidRDefault="007542F1" w:rsidP="007542F1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7542F1">
              <w:rPr>
                <w:rFonts w:asciiTheme="majorHAnsi" w:hAnsiTheme="majorHAnsi" w:cstheme="majorHAnsi"/>
              </w:rPr>
              <w:t>norma PN-87/A-74131.</w:t>
            </w:r>
          </w:p>
        </w:tc>
      </w:tr>
      <w:tr w:rsidR="005143E8" w:rsidRPr="00624904" w14:paraId="555AC6C4" w14:textId="77777777" w:rsidTr="007C4DE5">
        <w:tc>
          <w:tcPr>
            <w:tcW w:w="3539" w:type="dxa"/>
          </w:tcPr>
          <w:p w14:paraId="0604734C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Czynności organizacyjne i przygotowawcze</w:t>
            </w:r>
          </w:p>
        </w:tc>
        <w:tc>
          <w:tcPr>
            <w:tcW w:w="5091" w:type="dxa"/>
          </w:tcPr>
          <w:p w14:paraId="4B7240C8" w14:textId="090408D6" w:rsidR="00BF07B7" w:rsidRPr="00BF07B7" w:rsidRDefault="00BF07B7" w:rsidP="00BF07B7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BF07B7">
              <w:rPr>
                <w:rFonts w:asciiTheme="majorHAnsi" w:hAnsiTheme="majorHAnsi" w:cstheme="majorHAnsi"/>
              </w:rPr>
              <w:t>Przygotowanie stanowisk laboratoryjnych.</w:t>
            </w:r>
          </w:p>
          <w:p w14:paraId="792C11D1" w14:textId="2C66068F" w:rsidR="00BF07B7" w:rsidRPr="00BF07B7" w:rsidRDefault="00BF07B7" w:rsidP="00BF07B7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BF07B7">
              <w:rPr>
                <w:rFonts w:asciiTheme="majorHAnsi" w:hAnsiTheme="majorHAnsi" w:cstheme="majorHAnsi"/>
              </w:rPr>
              <w:t>Sprawdzenie sprawności technicznej urządzeń wykorzystywanych podczas ćwiczenia.</w:t>
            </w:r>
          </w:p>
          <w:p w14:paraId="2AB484F9" w14:textId="3C5AD7E4" w:rsidR="00BF07B7" w:rsidRPr="00BF07B7" w:rsidRDefault="00BF07B7" w:rsidP="00BF07B7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BF07B7">
              <w:rPr>
                <w:rFonts w:asciiTheme="majorHAnsi" w:hAnsiTheme="majorHAnsi" w:cstheme="majorHAnsi"/>
              </w:rPr>
              <w:t>Przygotowanie surowców do produkcji makaronu.</w:t>
            </w:r>
          </w:p>
          <w:p w14:paraId="6A5E1CA5" w14:textId="36A07F35" w:rsidR="00BF07B7" w:rsidRPr="00BF07B7" w:rsidRDefault="00BF07B7" w:rsidP="00BF07B7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BF07B7">
              <w:rPr>
                <w:rFonts w:asciiTheme="majorHAnsi" w:hAnsiTheme="majorHAnsi" w:cstheme="majorHAnsi"/>
              </w:rPr>
              <w:t>Przygotowanie stanowisk do przygotowania soków warzywnych.</w:t>
            </w:r>
          </w:p>
          <w:p w14:paraId="377DDE21" w14:textId="6E9CB6F8" w:rsidR="00BF07B7" w:rsidRPr="00BF07B7" w:rsidRDefault="00BF07B7" w:rsidP="00BF07B7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BF07B7">
              <w:rPr>
                <w:rFonts w:asciiTheme="majorHAnsi" w:hAnsiTheme="majorHAnsi" w:cstheme="majorHAnsi"/>
              </w:rPr>
              <w:t xml:space="preserve">Przygotowanie </w:t>
            </w:r>
            <w:proofErr w:type="spellStart"/>
            <w:r w:rsidRPr="00BF07B7">
              <w:rPr>
                <w:rFonts w:asciiTheme="majorHAnsi" w:hAnsiTheme="majorHAnsi" w:cstheme="majorHAnsi"/>
              </w:rPr>
              <w:t>miesiarki</w:t>
            </w:r>
            <w:proofErr w:type="spellEnd"/>
            <w:r w:rsidRPr="00BF07B7">
              <w:rPr>
                <w:rFonts w:asciiTheme="majorHAnsi" w:hAnsiTheme="majorHAnsi" w:cstheme="majorHAnsi"/>
              </w:rPr>
              <w:t xml:space="preserve"> i </w:t>
            </w:r>
            <w:proofErr w:type="spellStart"/>
            <w:r w:rsidRPr="00BF07B7">
              <w:rPr>
                <w:rFonts w:asciiTheme="majorHAnsi" w:hAnsiTheme="majorHAnsi" w:cstheme="majorHAnsi"/>
              </w:rPr>
              <w:t>makaroniarki</w:t>
            </w:r>
            <w:proofErr w:type="spellEnd"/>
            <w:r w:rsidRPr="00BF07B7">
              <w:rPr>
                <w:rFonts w:asciiTheme="majorHAnsi" w:hAnsiTheme="majorHAnsi" w:cstheme="majorHAnsi"/>
              </w:rPr>
              <w:t>.</w:t>
            </w:r>
          </w:p>
          <w:p w14:paraId="72BF58F3" w14:textId="07890DB0" w:rsidR="00BF07B7" w:rsidRPr="00BF07B7" w:rsidRDefault="00BF07B7" w:rsidP="00BF07B7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BF07B7">
              <w:rPr>
                <w:rFonts w:asciiTheme="majorHAnsi" w:hAnsiTheme="majorHAnsi" w:cstheme="majorHAnsi"/>
              </w:rPr>
              <w:t>Przygotowanie stanowiska do gotowania makaronu.</w:t>
            </w:r>
          </w:p>
          <w:p w14:paraId="31C44EA0" w14:textId="34A4C18F" w:rsidR="00BF07B7" w:rsidRPr="00BF07B7" w:rsidRDefault="00BF07B7" w:rsidP="00BF07B7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BF07B7">
              <w:rPr>
                <w:rFonts w:asciiTheme="majorHAnsi" w:hAnsiTheme="majorHAnsi" w:cstheme="majorHAnsi"/>
              </w:rPr>
              <w:t>Przygotowanie materiałów dydaktycznych</w:t>
            </w:r>
            <w:r w:rsidR="00185CE9">
              <w:rPr>
                <w:rFonts w:asciiTheme="majorHAnsi" w:hAnsiTheme="majorHAnsi" w:cstheme="majorHAnsi"/>
              </w:rPr>
              <w:t>.</w:t>
            </w:r>
          </w:p>
          <w:p w14:paraId="53091CC7" w14:textId="0A1C68D9" w:rsidR="00BF07B7" w:rsidRPr="00BF07B7" w:rsidRDefault="00BF07B7" w:rsidP="00BF07B7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BF07B7">
              <w:rPr>
                <w:rFonts w:asciiTheme="majorHAnsi" w:hAnsiTheme="majorHAnsi" w:cstheme="majorHAnsi"/>
              </w:rPr>
              <w:t>Przygotowanie normy PN-87/A-74131 do oceny prawidłowości wykonania makaronu.</w:t>
            </w:r>
          </w:p>
          <w:p w14:paraId="1FA1D12A" w14:textId="584C81FE" w:rsidR="00BF07B7" w:rsidRPr="00BF07B7" w:rsidRDefault="00BF07B7" w:rsidP="00BF07B7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BF07B7">
              <w:rPr>
                <w:rFonts w:asciiTheme="majorHAnsi" w:hAnsiTheme="majorHAnsi" w:cstheme="majorHAnsi"/>
              </w:rPr>
              <w:t>Omówienie zasad bezpieczeństwa i higieny pracy.</w:t>
            </w:r>
          </w:p>
          <w:p w14:paraId="73C7DC49" w14:textId="3BFBEB11" w:rsidR="005143E8" w:rsidRPr="00295F0F" w:rsidRDefault="00BF07B7" w:rsidP="00BF07B7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BF07B7">
              <w:rPr>
                <w:rFonts w:asciiTheme="majorHAnsi" w:hAnsiTheme="majorHAnsi" w:cstheme="majorHAnsi"/>
              </w:rPr>
              <w:t>Podział studentów na zespoły i organizacja pracy na stanowiskach.</w:t>
            </w:r>
          </w:p>
        </w:tc>
      </w:tr>
    </w:tbl>
    <w:p w14:paraId="16883CED" w14:textId="77777777" w:rsidR="005143E8" w:rsidRPr="00624904" w:rsidRDefault="00521628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lastRenderedPageBreak/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624904" w14:paraId="1A731207" w14:textId="77777777" w:rsidTr="007C4DE5">
        <w:tc>
          <w:tcPr>
            <w:tcW w:w="3539" w:type="dxa"/>
          </w:tcPr>
          <w:p w14:paraId="0395FCE9" w14:textId="77777777" w:rsidR="005143E8" w:rsidRPr="007309D8" w:rsidRDefault="00661996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1</w:t>
            </w:r>
          </w:p>
        </w:tc>
        <w:tc>
          <w:tcPr>
            <w:tcW w:w="5091" w:type="dxa"/>
          </w:tcPr>
          <w:p w14:paraId="2C141B96" w14:textId="1A5EF759" w:rsidR="005143E8" w:rsidRPr="007309D8" w:rsidRDefault="00BF07B7" w:rsidP="00702450">
            <w:pPr>
              <w:rPr>
                <w:rFonts w:asciiTheme="majorHAnsi" w:hAnsiTheme="majorHAnsi" w:cstheme="majorHAnsi"/>
                <w:b/>
                <w:bCs/>
              </w:rPr>
            </w:pPr>
            <w:r w:rsidRPr="00BF07B7">
              <w:rPr>
                <w:rFonts w:asciiTheme="majorHAnsi" w:hAnsiTheme="majorHAnsi" w:cstheme="majorHAnsi"/>
                <w:b/>
                <w:bCs/>
              </w:rPr>
              <w:t>Wprowadzenie teoretyczne do produkcji makaronu</w:t>
            </w:r>
          </w:p>
        </w:tc>
      </w:tr>
      <w:tr w:rsidR="005077FB" w:rsidRPr="00624904" w14:paraId="6F39F56B" w14:textId="77777777" w:rsidTr="007C4DE5">
        <w:tc>
          <w:tcPr>
            <w:tcW w:w="3539" w:type="dxa"/>
          </w:tcPr>
          <w:p w14:paraId="4B87436D" w14:textId="77777777" w:rsidR="005077FB" w:rsidRPr="00624904" w:rsidRDefault="005077FB" w:rsidP="005077FB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1F327EDF" w14:textId="3744616E" w:rsidR="005077FB" w:rsidRPr="00624904" w:rsidRDefault="00BF07B7" w:rsidP="005077F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5143E8" w:rsidRPr="00624904" w14:paraId="19A44525" w14:textId="77777777" w:rsidTr="007C4DE5">
        <w:tc>
          <w:tcPr>
            <w:tcW w:w="3539" w:type="dxa"/>
          </w:tcPr>
          <w:p w14:paraId="1D8903DB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50620627" w14:textId="0DAC8A0F" w:rsidR="008A7837" w:rsidRPr="008A7837" w:rsidRDefault="008A7837" w:rsidP="008A7837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8A7837">
              <w:rPr>
                <w:rFonts w:asciiTheme="majorHAnsi" w:hAnsiTheme="majorHAnsi" w:cstheme="majorHAnsi"/>
              </w:rPr>
              <w:t>Przedstawienie definicji makaronu.</w:t>
            </w:r>
          </w:p>
          <w:p w14:paraId="5B92E387" w14:textId="659E71A4" w:rsidR="008A7837" w:rsidRPr="008A7837" w:rsidRDefault="008A7837" w:rsidP="008A7837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8A7837">
              <w:rPr>
                <w:rFonts w:asciiTheme="majorHAnsi" w:hAnsiTheme="majorHAnsi" w:cstheme="majorHAnsi"/>
              </w:rPr>
              <w:t xml:space="preserve">Omówienie jakości </w:t>
            </w:r>
            <w:proofErr w:type="spellStart"/>
            <w:r w:rsidRPr="008A7837">
              <w:rPr>
                <w:rFonts w:asciiTheme="majorHAnsi" w:hAnsiTheme="majorHAnsi" w:cstheme="majorHAnsi"/>
              </w:rPr>
              <w:t>semoliny</w:t>
            </w:r>
            <w:proofErr w:type="spellEnd"/>
            <w:r w:rsidRPr="008A7837">
              <w:rPr>
                <w:rFonts w:asciiTheme="majorHAnsi" w:hAnsiTheme="majorHAnsi" w:cstheme="majorHAnsi"/>
              </w:rPr>
              <w:t xml:space="preserve"> i jej przydatności do produkcji makaronu.</w:t>
            </w:r>
          </w:p>
          <w:p w14:paraId="2D2F9852" w14:textId="31E2C948" w:rsidR="008A7837" w:rsidRPr="008A7837" w:rsidRDefault="008A7837" w:rsidP="008A7837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8A7837">
              <w:rPr>
                <w:rFonts w:asciiTheme="majorHAnsi" w:hAnsiTheme="majorHAnsi" w:cstheme="majorHAnsi"/>
              </w:rPr>
              <w:t>Przedstawienie podstawowych etapów produkcji makaronu.</w:t>
            </w:r>
          </w:p>
          <w:p w14:paraId="15F3594F" w14:textId="511F37FD" w:rsidR="008A7837" w:rsidRPr="008A7837" w:rsidRDefault="008A7837" w:rsidP="008A7837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8A7837">
              <w:rPr>
                <w:rFonts w:asciiTheme="majorHAnsi" w:hAnsiTheme="majorHAnsi" w:cstheme="majorHAnsi"/>
              </w:rPr>
              <w:t>Omówienie cech sensorycznych prawidłowo wykonanego makaronu.</w:t>
            </w:r>
          </w:p>
          <w:p w14:paraId="33B5E52C" w14:textId="1BC21C1C" w:rsidR="008A7837" w:rsidRPr="008A7837" w:rsidRDefault="008A7837" w:rsidP="008A7837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8A7837">
              <w:rPr>
                <w:rFonts w:asciiTheme="majorHAnsi" w:hAnsiTheme="majorHAnsi" w:cstheme="majorHAnsi"/>
              </w:rPr>
              <w:t>Przedstawienie podstawowych rodzajów makaronów.</w:t>
            </w:r>
          </w:p>
          <w:p w14:paraId="553627DE" w14:textId="62F7D597" w:rsidR="005143E8" w:rsidRPr="00624904" w:rsidRDefault="008A7837" w:rsidP="008A7837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8A7837">
              <w:rPr>
                <w:rFonts w:asciiTheme="majorHAnsi" w:hAnsiTheme="majorHAnsi" w:cstheme="majorHAnsi"/>
              </w:rPr>
              <w:t>Omówienie założeń części praktycznej ćwiczenia oraz przygotowywanych wariantów makaronu.</w:t>
            </w:r>
          </w:p>
        </w:tc>
      </w:tr>
      <w:tr w:rsidR="00702450" w:rsidRPr="00624904" w14:paraId="5E892748" w14:textId="77777777" w:rsidTr="00894B30">
        <w:tc>
          <w:tcPr>
            <w:tcW w:w="3539" w:type="dxa"/>
          </w:tcPr>
          <w:p w14:paraId="4DFD5995" w14:textId="77777777" w:rsidR="00702450" w:rsidRPr="007309D8" w:rsidRDefault="00702450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2</w:t>
            </w:r>
          </w:p>
        </w:tc>
        <w:tc>
          <w:tcPr>
            <w:tcW w:w="5091" w:type="dxa"/>
          </w:tcPr>
          <w:p w14:paraId="0B628B5D" w14:textId="19ED8195" w:rsidR="00702450" w:rsidRPr="007309D8" w:rsidRDefault="00276B91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276B91">
              <w:rPr>
                <w:rFonts w:asciiTheme="majorHAnsi" w:hAnsiTheme="majorHAnsi" w:cstheme="majorHAnsi"/>
                <w:b/>
                <w:bCs/>
              </w:rPr>
              <w:t>Przygotowanie soków warzywnych</w:t>
            </w:r>
          </w:p>
        </w:tc>
      </w:tr>
      <w:tr w:rsidR="005077FB" w:rsidRPr="00624904" w14:paraId="0FD13C7F" w14:textId="77777777" w:rsidTr="00894B30">
        <w:tc>
          <w:tcPr>
            <w:tcW w:w="3539" w:type="dxa"/>
          </w:tcPr>
          <w:p w14:paraId="4EB4CD59" w14:textId="77777777" w:rsidR="005077FB" w:rsidRPr="00624904" w:rsidRDefault="005077FB" w:rsidP="00894B30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0936A128" w14:textId="4538DDF0" w:rsidR="005077FB" w:rsidRPr="00624904" w:rsidRDefault="00276B91" w:rsidP="00894B3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02450" w:rsidRPr="00624904" w14:paraId="73D64BF1" w14:textId="77777777" w:rsidTr="00894B30">
        <w:tc>
          <w:tcPr>
            <w:tcW w:w="3539" w:type="dxa"/>
          </w:tcPr>
          <w:p w14:paraId="690A9A1E" w14:textId="77777777" w:rsidR="00702450" w:rsidRPr="00624904" w:rsidRDefault="00702450" w:rsidP="00894B30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2ADB9B01" w14:textId="7E7112D6" w:rsidR="00276B91" w:rsidRPr="00276B91" w:rsidRDefault="00276B91" w:rsidP="00276B91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276B91">
              <w:rPr>
                <w:rFonts w:asciiTheme="majorHAnsi" w:hAnsiTheme="majorHAnsi" w:cstheme="majorHAnsi"/>
              </w:rPr>
              <w:t>Przygotowanie surowców roślinnych przeznaczonych do otrzymania soków.</w:t>
            </w:r>
          </w:p>
          <w:p w14:paraId="25A4C103" w14:textId="77777777" w:rsidR="00FF2EF9" w:rsidRDefault="00FF2EF9" w:rsidP="00FF2EF9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</w:t>
            </w:r>
            <w:r w:rsidR="00276B91" w:rsidRPr="00276B91">
              <w:rPr>
                <w:rFonts w:asciiTheme="majorHAnsi" w:hAnsiTheme="majorHAnsi" w:cstheme="majorHAnsi"/>
              </w:rPr>
              <w:t>amodzielne przygotowanie przez studentów soku z buraka.</w:t>
            </w:r>
          </w:p>
          <w:p w14:paraId="44FD855D" w14:textId="1BC66887" w:rsidR="00276B91" w:rsidRPr="00FF2EF9" w:rsidRDefault="00276B91" w:rsidP="00FF2EF9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FF2EF9">
              <w:rPr>
                <w:rFonts w:asciiTheme="majorHAnsi" w:hAnsiTheme="majorHAnsi" w:cstheme="majorHAnsi"/>
              </w:rPr>
              <w:t>Samodzielne przygotowanie przez studentów soku ze szpinaku.</w:t>
            </w:r>
          </w:p>
          <w:p w14:paraId="4CF20E30" w14:textId="247EBAFF" w:rsidR="00276B91" w:rsidRPr="00276B91" w:rsidRDefault="00276B91" w:rsidP="00276B91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276B91">
              <w:rPr>
                <w:rFonts w:asciiTheme="majorHAnsi" w:hAnsiTheme="majorHAnsi" w:cstheme="majorHAnsi"/>
              </w:rPr>
              <w:t>Samodzielne przygotowanie przez studentów soku z marchwi.</w:t>
            </w:r>
          </w:p>
          <w:p w14:paraId="4DA5FC8B" w14:textId="3A579096" w:rsidR="00702450" w:rsidRPr="00295F0F" w:rsidRDefault="00276B91" w:rsidP="00276B91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276B91">
              <w:rPr>
                <w:rFonts w:asciiTheme="majorHAnsi" w:hAnsiTheme="majorHAnsi" w:cstheme="majorHAnsi"/>
              </w:rPr>
              <w:t>Przygotowanie soków do wykorzystania w dalszym etapie produkcji makaronu.</w:t>
            </w:r>
          </w:p>
        </w:tc>
      </w:tr>
      <w:tr w:rsidR="00702450" w:rsidRPr="00624904" w14:paraId="1AE20EE1" w14:textId="77777777" w:rsidTr="00894B30">
        <w:tc>
          <w:tcPr>
            <w:tcW w:w="3539" w:type="dxa"/>
          </w:tcPr>
          <w:p w14:paraId="7F2C4885" w14:textId="77777777" w:rsidR="00702450" w:rsidRPr="007309D8" w:rsidRDefault="00702450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3</w:t>
            </w:r>
          </w:p>
        </w:tc>
        <w:tc>
          <w:tcPr>
            <w:tcW w:w="5091" w:type="dxa"/>
          </w:tcPr>
          <w:p w14:paraId="60E70CC7" w14:textId="5B532F70" w:rsidR="00702450" w:rsidRPr="007309D8" w:rsidRDefault="00276B91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276B91">
              <w:rPr>
                <w:rFonts w:asciiTheme="majorHAnsi" w:hAnsiTheme="majorHAnsi" w:cstheme="majorHAnsi"/>
                <w:b/>
                <w:bCs/>
              </w:rPr>
              <w:t>Przygotowanie ciasta makaronowego</w:t>
            </w:r>
          </w:p>
        </w:tc>
      </w:tr>
      <w:tr w:rsidR="005077FB" w:rsidRPr="00624904" w14:paraId="67CC2696" w14:textId="77777777" w:rsidTr="00894B30">
        <w:tc>
          <w:tcPr>
            <w:tcW w:w="3539" w:type="dxa"/>
          </w:tcPr>
          <w:p w14:paraId="6D618662" w14:textId="77777777" w:rsidR="005077FB" w:rsidRPr="00624904" w:rsidRDefault="005077FB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516D43BA" w14:textId="60C2B6A8" w:rsidR="005077FB" w:rsidRPr="00624904" w:rsidRDefault="00276B91" w:rsidP="007309D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20 </w:t>
            </w:r>
            <w:r w:rsidR="005077FB" w:rsidRPr="00624904">
              <w:rPr>
                <w:rFonts w:asciiTheme="majorHAnsi" w:hAnsiTheme="majorHAnsi" w:cstheme="majorHAnsi"/>
              </w:rPr>
              <w:t>min</w:t>
            </w:r>
          </w:p>
        </w:tc>
      </w:tr>
      <w:tr w:rsidR="007309D8" w:rsidRPr="00624904" w14:paraId="57EF9E84" w14:textId="77777777" w:rsidTr="00894B30">
        <w:tc>
          <w:tcPr>
            <w:tcW w:w="3539" w:type="dxa"/>
          </w:tcPr>
          <w:p w14:paraId="1DF1378A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3</w:t>
            </w:r>
          </w:p>
        </w:tc>
        <w:tc>
          <w:tcPr>
            <w:tcW w:w="5091" w:type="dxa"/>
          </w:tcPr>
          <w:p w14:paraId="34DA6D3A" w14:textId="4BA700DC" w:rsidR="002914EE" w:rsidRPr="002914EE" w:rsidRDefault="002914EE" w:rsidP="002914EE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2914EE">
              <w:rPr>
                <w:rFonts w:asciiTheme="majorHAnsi" w:hAnsiTheme="majorHAnsi" w:cstheme="majorHAnsi"/>
              </w:rPr>
              <w:t xml:space="preserve">Zapoznanie studentów z recepturą makaronu bazowego przygotowywanego z </w:t>
            </w:r>
            <w:proofErr w:type="spellStart"/>
            <w:r w:rsidRPr="002914EE">
              <w:rPr>
                <w:rFonts w:asciiTheme="majorHAnsi" w:hAnsiTheme="majorHAnsi" w:cstheme="majorHAnsi"/>
              </w:rPr>
              <w:t>semoliny</w:t>
            </w:r>
            <w:proofErr w:type="spellEnd"/>
            <w:r w:rsidRPr="002914EE">
              <w:rPr>
                <w:rFonts w:asciiTheme="majorHAnsi" w:hAnsiTheme="majorHAnsi" w:cstheme="majorHAnsi"/>
              </w:rPr>
              <w:t xml:space="preserve"> i wody.</w:t>
            </w:r>
          </w:p>
          <w:p w14:paraId="3A9D10CE" w14:textId="50953E2D" w:rsidR="002914EE" w:rsidRPr="002914EE" w:rsidRDefault="002914EE" w:rsidP="002914EE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2914EE">
              <w:rPr>
                <w:rFonts w:asciiTheme="majorHAnsi" w:hAnsiTheme="majorHAnsi" w:cstheme="majorHAnsi"/>
              </w:rPr>
              <w:t>Przygotowanie receptur makaronów wzbogaconych w sok z buraka, szpinaku i marchwi.</w:t>
            </w:r>
          </w:p>
          <w:p w14:paraId="369A744C" w14:textId="4921204E" w:rsidR="002914EE" w:rsidRPr="002914EE" w:rsidRDefault="002914EE" w:rsidP="002914EE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2914EE">
              <w:rPr>
                <w:rFonts w:asciiTheme="majorHAnsi" w:hAnsiTheme="majorHAnsi" w:cstheme="majorHAnsi"/>
              </w:rPr>
              <w:t>Odważenie składników zgodnie z recepturami.</w:t>
            </w:r>
          </w:p>
          <w:p w14:paraId="5E6C49B2" w14:textId="105084EB" w:rsidR="002914EE" w:rsidRPr="002914EE" w:rsidRDefault="002914EE" w:rsidP="002914EE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2914EE">
              <w:rPr>
                <w:rFonts w:asciiTheme="majorHAnsi" w:hAnsiTheme="majorHAnsi" w:cstheme="majorHAnsi"/>
              </w:rPr>
              <w:t xml:space="preserve">Przygotowanie ciasta makaronowego z wykorzystaniem </w:t>
            </w:r>
            <w:proofErr w:type="spellStart"/>
            <w:r w:rsidRPr="002914EE">
              <w:rPr>
                <w:rFonts w:asciiTheme="majorHAnsi" w:hAnsiTheme="majorHAnsi" w:cstheme="majorHAnsi"/>
              </w:rPr>
              <w:t>miesiarki</w:t>
            </w:r>
            <w:proofErr w:type="spellEnd"/>
            <w:r w:rsidRPr="002914EE">
              <w:rPr>
                <w:rFonts w:asciiTheme="majorHAnsi" w:hAnsiTheme="majorHAnsi" w:cstheme="majorHAnsi"/>
              </w:rPr>
              <w:t>.</w:t>
            </w:r>
          </w:p>
          <w:p w14:paraId="7B541371" w14:textId="21E3FDBA" w:rsidR="002914EE" w:rsidRPr="002914EE" w:rsidRDefault="002914EE" w:rsidP="002914EE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2914EE">
              <w:rPr>
                <w:rFonts w:asciiTheme="majorHAnsi" w:hAnsiTheme="majorHAnsi" w:cstheme="majorHAnsi"/>
              </w:rPr>
              <w:t>Obserwacja procesu mieszania i formowania ciasta.</w:t>
            </w:r>
          </w:p>
          <w:p w14:paraId="637AD7D3" w14:textId="17F3029B" w:rsidR="002914EE" w:rsidRPr="002914EE" w:rsidRDefault="002914EE" w:rsidP="002914EE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2914EE">
              <w:rPr>
                <w:rFonts w:asciiTheme="majorHAnsi" w:hAnsiTheme="majorHAnsi" w:cstheme="majorHAnsi"/>
              </w:rPr>
              <w:t>Ocena wyglądu i konsystencji przygotowanego ciasta.</w:t>
            </w:r>
          </w:p>
          <w:p w14:paraId="3C20F8A5" w14:textId="3FC40721" w:rsidR="007309D8" w:rsidRPr="00624904" w:rsidRDefault="002914EE" w:rsidP="002914EE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2914EE">
              <w:rPr>
                <w:rFonts w:asciiTheme="majorHAnsi" w:hAnsiTheme="majorHAnsi" w:cstheme="majorHAnsi"/>
              </w:rPr>
              <w:t>Przygotowanie ciast do dalszego etapu procesu technologicznego.</w:t>
            </w:r>
          </w:p>
        </w:tc>
      </w:tr>
      <w:tr w:rsidR="007309D8" w:rsidRPr="00624904" w14:paraId="7A24629D" w14:textId="77777777" w:rsidTr="00894B30">
        <w:tc>
          <w:tcPr>
            <w:tcW w:w="3539" w:type="dxa"/>
          </w:tcPr>
          <w:p w14:paraId="1EA12039" w14:textId="77777777" w:rsidR="007309D8" w:rsidRPr="007309D8" w:rsidRDefault="007309D8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lastRenderedPageBreak/>
              <w:t>Nazwa zagadnienia 4</w:t>
            </w:r>
          </w:p>
        </w:tc>
        <w:tc>
          <w:tcPr>
            <w:tcW w:w="5091" w:type="dxa"/>
          </w:tcPr>
          <w:p w14:paraId="265DDE42" w14:textId="0D16AC19" w:rsidR="007309D8" w:rsidRPr="007309D8" w:rsidRDefault="002914EE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2914EE">
              <w:rPr>
                <w:rFonts w:asciiTheme="majorHAnsi" w:hAnsiTheme="majorHAnsi" w:cstheme="majorHAnsi"/>
                <w:b/>
                <w:bCs/>
              </w:rPr>
              <w:t xml:space="preserve">Formowanie makaronu z wykorzystaniem </w:t>
            </w:r>
            <w:proofErr w:type="spellStart"/>
            <w:r w:rsidRPr="002914EE">
              <w:rPr>
                <w:rFonts w:asciiTheme="majorHAnsi" w:hAnsiTheme="majorHAnsi" w:cstheme="majorHAnsi"/>
                <w:b/>
                <w:bCs/>
              </w:rPr>
              <w:t>makaroniarki</w:t>
            </w:r>
            <w:proofErr w:type="spellEnd"/>
          </w:p>
        </w:tc>
      </w:tr>
      <w:tr w:rsidR="005077FB" w:rsidRPr="00624904" w14:paraId="0362332F" w14:textId="77777777" w:rsidTr="00894B30">
        <w:tc>
          <w:tcPr>
            <w:tcW w:w="3539" w:type="dxa"/>
          </w:tcPr>
          <w:p w14:paraId="60E81CAA" w14:textId="77777777" w:rsidR="005077FB" w:rsidRPr="00624904" w:rsidRDefault="005077FB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43A09ADF" w14:textId="24B5658B" w:rsidR="005077FB" w:rsidRPr="00624904" w:rsidRDefault="002914EE" w:rsidP="007309D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20 m</w:t>
            </w:r>
            <w:r w:rsidR="005077FB" w:rsidRPr="00624904">
              <w:rPr>
                <w:rFonts w:asciiTheme="majorHAnsi" w:hAnsiTheme="majorHAnsi" w:cstheme="majorHAnsi"/>
              </w:rPr>
              <w:t>in</w:t>
            </w:r>
          </w:p>
        </w:tc>
      </w:tr>
      <w:tr w:rsidR="007309D8" w:rsidRPr="00624904" w14:paraId="4578ADD7" w14:textId="77777777" w:rsidTr="00894B30">
        <w:tc>
          <w:tcPr>
            <w:tcW w:w="3539" w:type="dxa"/>
          </w:tcPr>
          <w:p w14:paraId="69524134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4</w:t>
            </w:r>
          </w:p>
        </w:tc>
        <w:tc>
          <w:tcPr>
            <w:tcW w:w="5091" w:type="dxa"/>
          </w:tcPr>
          <w:p w14:paraId="2AE56F81" w14:textId="3A56A6AD" w:rsidR="00FA3493" w:rsidRPr="00FA3493" w:rsidRDefault="00FA3493" w:rsidP="00FA3493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FA3493">
              <w:rPr>
                <w:rFonts w:asciiTheme="majorHAnsi" w:hAnsiTheme="majorHAnsi" w:cstheme="majorHAnsi"/>
              </w:rPr>
              <w:t xml:space="preserve">Przygotowanie </w:t>
            </w:r>
            <w:proofErr w:type="spellStart"/>
            <w:r w:rsidRPr="00FA3493">
              <w:rPr>
                <w:rFonts w:asciiTheme="majorHAnsi" w:hAnsiTheme="majorHAnsi" w:cstheme="majorHAnsi"/>
              </w:rPr>
              <w:t>makaroniarki</w:t>
            </w:r>
            <w:proofErr w:type="spellEnd"/>
            <w:r w:rsidRPr="00FA3493">
              <w:rPr>
                <w:rFonts w:asciiTheme="majorHAnsi" w:hAnsiTheme="majorHAnsi" w:cstheme="majorHAnsi"/>
              </w:rPr>
              <w:t xml:space="preserve"> do pracy.</w:t>
            </w:r>
          </w:p>
          <w:p w14:paraId="3EF37BDC" w14:textId="77AB0219" w:rsidR="00FA3493" w:rsidRPr="00FA3493" w:rsidRDefault="00FA3493" w:rsidP="00FA3493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FA3493">
              <w:rPr>
                <w:rFonts w:asciiTheme="majorHAnsi" w:hAnsiTheme="majorHAnsi" w:cstheme="majorHAnsi"/>
              </w:rPr>
              <w:t>Umieszczenie przygotowanego ciasta w urządzeniu.</w:t>
            </w:r>
          </w:p>
          <w:p w14:paraId="1DE37227" w14:textId="49AA6250" w:rsidR="00FA3493" w:rsidRPr="00FA3493" w:rsidRDefault="00FA3493" w:rsidP="00FA3493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FA3493">
              <w:rPr>
                <w:rFonts w:asciiTheme="majorHAnsi" w:hAnsiTheme="majorHAnsi" w:cstheme="majorHAnsi"/>
              </w:rPr>
              <w:t>Przeprowadzenie procesu formowania makaronu.</w:t>
            </w:r>
          </w:p>
          <w:p w14:paraId="399F03BB" w14:textId="6BF4DEFA" w:rsidR="00FA3493" w:rsidRPr="00FA3493" w:rsidRDefault="00FA3493" w:rsidP="00FA3493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FA3493">
              <w:rPr>
                <w:rFonts w:asciiTheme="majorHAnsi" w:hAnsiTheme="majorHAnsi" w:cstheme="majorHAnsi"/>
              </w:rPr>
              <w:t>Obserwacja przebiegu procesu wytłaczania.</w:t>
            </w:r>
          </w:p>
          <w:p w14:paraId="245EF44D" w14:textId="7C093014" w:rsidR="00FA3493" w:rsidRPr="00FA3493" w:rsidRDefault="00FA3493" w:rsidP="00FA3493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FA3493">
              <w:rPr>
                <w:rFonts w:asciiTheme="majorHAnsi" w:hAnsiTheme="majorHAnsi" w:cstheme="majorHAnsi"/>
              </w:rPr>
              <w:t>Przygotowanie makaronu bazowego oraz makaronów wzbogaconych w sok z buraka, szpinaku i marchwi.</w:t>
            </w:r>
          </w:p>
          <w:p w14:paraId="69CEFFDE" w14:textId="3278670F" w:rsidR="00FA3493" w:rsidRPr="00FA3493" w:rsidRDefault="00FA3493" w:rsidP="00FA3493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FA3493">
              <w:rPr>
                <w:rFonts w:asciiTheme="majorHAnsi" w:hAnsiTheme="majorHAnsi" w:cstheme="majorHAnsi"/>
              </w:rPr>
              <w:t>Ocena wyglądu i kształtu otrzymanych makaronów.</w:t>
            </w:r>
          </w:p>
          <w:p w14:paraId="754A7BB4" w14:textId="7CDF8166" w:rsidR="007309D8" w:rsidRPr="00624904" w:rsidRDefault="00FA3493" w:rsidP="00FA3493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FA3493">
              <w:rPr>
                <w:rFonts w:asciiTheme="majorHAnsi" w:hAnsiTheme="majorHAnsi" w:cstheme="majorHAnsi"/>
              </w:rPr>
              <w:t>Przygotowanie próbek do oceny sensorycznej przed ugotowaniem oraz do dalszej obróbki kulinarnej.</w:t>
            </w:r>
          </w:p>
        </w:tc>
      </w:tr>
      <w:tr w:rsidR="007309D8" w:rsidRPr="00624904" w14:paraId="5FAB9EA7" w14:textId="77777777" w:rsidTr="00894B30">
        <w:tc>
          <w:tcPr>
            <w:tcW w:w="3539" w:type="dxa"/>
          </w:tcPr>
          <w:p w14:paraId="41B1D7EA" w14:textId="77777777" w:rsidR="007309D8" w:rsidRPr="007309D8" w:rsidRDefault="007309D8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5</w:t>
            </w:r>
          </w:p>
        </w:tc>
        <w:tc>
          <w:tcPr>
            <w:tcW w:w="5091" w:type="dxa"/>
          </w:tcPr>
          <w:p w14:paraId="5EB4F86F" w14:textId="453AC913" w:rsidR="007309D8" w:rsidRPr="007309D8" w:rsidRDefault="00FA3493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FA3493">
              <w:rPr>
                <w:rFonts w:asciiTheme="majorHAnsi" w:hAnsiTheme="majorHAnsi" w:cstheme="majorHAnsi"/>
                <w:b/>
                <w:bCs/>
              </w:rPr>
              <w:t>Ocena sensoryczna i ocena prawidłowości wykonania makaronu</w:t>
            </w:r>
          </w:p>
        </w:tc>
      </w:tr>
      <w:tr w:rsidR="005077FB" w:rsidRPr="00624904" w14:paraId="24A1CCCF" w14:textId="77777777" w:rsidTr="00894B30">
        <w:tc>
          <w:tcPr>
            <w:tcW w:w="3539" w:type="dxa"/>
          </w:tcPr>
          <w:p w14:paraId="55F24ED3" w14:textId="77777777" w:rsidR="005077FB" w:rsidRPr="00624904" w:rsidRDefault="005077FB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4BC6CC8B" w14:textId="54DA8BB9" w:rsidR="005077FB" w:rsidRPr="00624904" w:rsidRDefault="00FA3493" w:rsidP="007309D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30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309D8" w:rsidRPr="00624904" w14:paraId="3EF91026" w14:textId="77777777" w:rsidTr="00894B30">
        <w:tc>
          <w:tcPr>
            <w:tcW w:w="3539" w:type="dxa"/>
          </w:tcPr>
          <w:p w14:paraId="6E3AF2A5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5</w:t>
            </w:r>
          </w:p>
        </w:tc>
        <w:tc>
          <w:tcPr>
            <w:tcW w:w="5091" w:type="dxa"/>
          </w:tcPr>
          <w:p w14:paraId="770D3043" w14:textId="37CAD1D7" w:rsidR="00926DB6" w:rsidRPr="00926DB6" w:rsidRDefault="00926DB6" w:rsidP="00926DB6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926DB6">
              <w:rPr>
                <w:rFonts w:asciiTheme="majorHAnsi" w:hAnsiTheme="majorHAnsi" w:cstheme="majorHAnsi"/>
              </w:rPr>
              <w:t>Przygotowanie próbek makaronu do oceny.</w:t>
            </w:r>
          </w:p>
          <w:p w14:paraId="50018123" w14:textId="5DBFD775" w:rsidR="00926DB6" w:rsidRPr="00926DB6" w:rsidRDefault="00926DB6" w:rsidP="00926DB6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926DB6">
              <w:rPr>
                <w:rFonts w:asciiTheme="majorHAnsi" w:hAnsiTheme="majorHAnsi" w:cstheme="majorHAnsi"/>
              </w:rPr>
              <w:t>Przeprowadzenie oceny sensorycznej makaronu przed ugotowaniem.</w:t>
            </w:r>
          </w:p>
          <w:p w14:paraId="64C3ECDC" w14:textId="141A5FC7" w:rsidR="00926DB6" w:rsidRPr="00926DB6" w:rsidRDefault="00926DB6" w:rsidP="00926DB6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926DB6">
              <w:rPr>
                <w:rFonts w:asciiTheme="majorHAnsi" w:hAnsiTheme="majorHAnsi" w:cstheme="majorHAnsi"/>
              </w:rPr>
              <w:t>Przygotowanie próbek makaronu do ugotowania.</w:t>
            </w:r>
          </w:p>
          <w:p w14:paraId="4B62A942" w14:textId="3499677E" w:rsidR="00926DB6" w:rsidRPr="00926DB6" w:rsidRDefault="00926DB6" w:rsidP="00926DB6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926DB6">
              <w:rPr>
                <w:rFonts w:asciiTheme="majorHAnsi" w:hAnsiTheme="majorHAnsi" w:cstheme="majorHAnsi"/>
              </w:rPr>
              <w:t>Ugotowanie przygotowanych wariantów makaronu.</w:t>
            </w:r>
          </w:p>
          <w:p w14:paraId="2304340D" w14:textId="7A36EEAD" w:rsidR="00926DB6" w:rsidRPr="00926DB6" w:rsidRDefault="00926DB6" w:rsidP="00926DB6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926DB6">
              <w:rPr>
                <w:rFonts w:asciiTheme="majorHAnsi" w:hAnsiTheme="majorHAnsi" w:cstheme="majorHAnsi"/>
              </w:rPr>
              <w:t>Przeprowadzenie oceny sensorycznej makaronu po ugotowaniu.</w:t>
            </w:r>
          </w:p>
          <w:p w14:paraId="734D9FDA" w14:textId="30748B6E" w:rsidR="00926DB6" w:rsidRPr="00926DB6" w:rsidRDefault="00926DB6" w:rsidP="00926DB6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926DB6">
              <w:rPr>
                <w:rFonts w:asciiTheme="majorHAnsi" w:hAnsiTheme="majorHAnsi" w:cstheme="majorHAnsi"/>
              </w:rPr>
              <w:t>Porównanie cech sensorycznych makaronu bazowego i makaronów wzbogaconych w soki warzywne.</w:t>
            </w:r>
          </w:p>
          <w:p w14:paraId="03FA52D4" w14:textId="579088DB" w:rsidR="00926DB6" w:rsidRPr="00926DB6" w:rsidRDefault="00926DB6" w:rsidP="00926DB6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926DB6">
              <w:rPr>
                <w:rFonts w:asciiTheme="majorHAnsi" w:hAnsiTheme="majorHAnsi" w:cstheme="majorHAnsi"/>
              </w:rPr>
              <w:t>Ocena prawidłowości wykonania makaronu na podstawie wymagań normy PN-87/A-74131.</w:t>
            </w:r>
          </w:p>
          <w:p w14:paraId="25EAE251" w14:textId="738D4B7D" w:rsidR="007309D8" w:rsidRPr="00624904" w:rsidRDefault="00926DB6" w:rsidP="00926DB6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926DB6">
              <w:rPr>
                <w:rFonts w:asciiTheme="majorHAnsi" w:hAnsiTheme="majorHAnsi" w:cstheme="majorHAnsi"/>
              </w:rPr>
              <w:t>Omówienie obserwowanych cech produktu oraz ewentualnych różnic pomiędzy poszczególnymi wariantami makaronu.</w:t>
            </w:r>
          </w:p>
        </w:tc>
      </w:tr>
      <w:tr w:rsidR="007309D8" w:rsidRPr="00624904" w14:paraId="6E2BFAF7" w14:textId="77777777" w:rsidTr="000D2004">
        <w:tc>
          <w:tcPr>
            <w:tcW w:w="3539" w:type="dxa"/>
          </w:tcPr>
          <w:p w14:paraId="73ED5529" w14:textId="77777777" w:rsidR="007309D8" w:rsidRPr="007309D8" w:rsidRDefault="007309D8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6</w:t>
            </w:r>
          </w:p>
        </w:tc>
        <w:tc>
          <w:tcPr>
            <w:tcW w:w="5091" w:type="dxa"/>
          </w:tcPr>
          <w:p w14:paraId="72E8F5D6" w14:textId="6486BE1B" w:rsidR="007309D8" w:rsidRPr="007309D8" w:rsidRDefault="00926DB6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926DB6">
              <w:rPr>
                <w:rFonts w:asciiTheme="majorHAnsi" w:hAnsiTheme="majorHAnsi" w:cstheme="majorHAnsi"/>
                <w:b/>
                <w:bCs/>
              </w:rPr>
              <w:t>Porządkowanie stanowisk pracy</w:t>
            </w:r>
          </w:p>
        </w:tc>
      </w:tr>
      <w:tr w:rsidR="005077FB" w:rsidRPr="00624904" w14:paraId="3031B334" w14:textId="77777777" w:rsidTr="000D2004">
        <w:tc>
          <w:tcPr>
            <w:tcW w:w="3539" w:type="dxa"/>
          </w:tcPr>
          <w:p w14:paraId="2847C90C" w14:textId="77777777" w:rsidR="005077FB" w:rsidRPr="00624904" w:rsidRDefault="005077FB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64F899D0" w14:textId="538DFAB5" w:rsidR="005077FB" w:rsidRPr="00624904" w:rsidRDefault="00926DB6" w:rsidP="007309D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309D8" w:rsidRPr="00624904" w14:paraId="1DE60C65" w14:textId="77777777" w:rsidTr="000D2004">
        <w:tc>
          <w:tcPr>
            <w:tcW w:w="3539" w:type="dxa"/>
          </w:tcPr>
          <w:p w14:paraId="7DB4A848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6</w:t>
            </w:r>
          </w:p>
        </w:tc>
        <w:tc>
          <w:tcPr>
            <w:tcW w:w="5091" w:type="dxa"/>
          </w:tcPr>
          <w:p w14:paraId="026B5A4B" w14:textId="23E1E97D" w:rsidR="00DF5024" w:rsidRPr="00DF5024" w:rsidRDefault="00DF5024" w:rsidP="00DF5024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DF5024">
              <w:rPr>
                <w:rFonts w:asciiTheme="majorHAnsi" w:hAnsiTheme="majorHAnsi" w:cstheme="majorHAnsi"/>
              </w:rPr>
              <w:t>Usunięcie pozostałości surowców i produktów powstałych podczas ćwiczenia.</w:t>
            </w:r>
          </w:p>
          <w:p w14:paraId="6B739FCC" w14:textId="21572525" w:rsidR="00DF5024" w:rsidRPr="00DF5024" w:rsidRDefault="00DF5024" w:rsidP="00DF5024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DF5024">
              <w:rPr>
                <w:rFonts w:asciiTheme="majorHAnsi" w:hAnsiTheme="majorHAnsi" w:cstheme="majorHAnsi"/>
              </w:rPr>
              <w:t>Oczyszczenie wykorzystywanego wyposażenia i urządzeń.</w:t>
            </w:r>
          </w:p>
          <w:p w14:paraId="4DC649ED" w14:textId="6426A463" w:rsidR="00DF5024" w:rsidRPr="00DF5024" w:rsidRDefault="00DF5024" w:rsidP="00DF5024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DF5024">
              <w:rPr>
                <w:rFonts w:asciiTheme="majorHAnsi" w:hAnsiTheme="majorHAnsi" w:cstheme="majorHAnsi"/>
              </w:rPr>
              <w:t>Umycie i uporządkowanie stanowisk pracy.</w:t>
            </w:r>
          </w:p>
          <w:p w14:paraId="4B0EDA65" w14:textId="24521F94" w:rsidR="00DF5024" w:rsidRPr="00DF5024" w:rsidRDefault="00DF5024" w:rsidP="00DF5024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DF5024">
              <w:rPr>
                <w:rFonts w:asciiTheme="majorHAnsi" w:hAnsiTheme="majorHAnsi" w:cstheme="majorHAnsi"/>
              </w:rPr>
              <w:lastRenderedPageBreak/>
              <w:t>Przygotowanie stanowisk do zakończenia zajęć.</w:t>
            </w:r>
          </w:p>
          <w:p w14:paraId="284944ED" w14:textId="220C2248" w:rsidR="007309D8" w:rsidRPr="00624904" w:rsidRDefault="00DF5024" w:rsidP="00DF5024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DF5024">
              <w:rPr>
                <w:rFonts w:asciiTheme="majorHAnsi" w:hAnsiTheme="majorHAnsi" w:cstheme="majorHAnsi"/>
              </w:rPr>
              <w:t>Kontrola prawidłowego wykonania czynności porządkowych przez studentów.</w:t>
            </w:r>
          </w:p>
        </w:tc>
      </w:tr>
      <w:tr w:rsidR="007309D8" w:rsidRPr="00624904" w14:paraId="3E6FE649" w14:textId="77777777" w:rsidTr="007C4DE5">
        <w:tc>
          <w:tcPr>
            <w:tcW w:w="3539" w:type="dxa"/>
          </w:tcPr>
          <w:p w14:paraId="1D763F6F" w14:textId="77777777" w:rsidR="007309D8" w:rsidRPr="007309D8" w:rsidRDefault="007309D8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lastRenderedPageBreak/>
              <w:t>Nazwa zagadnienia 7</w:t>
            </w:r>
          </w:p>
        </w:tc>
        <w:tc>
          <w:tcPr>
            <w:tcW w:w="5091" w:type="dxa"/>
          </w:tcPr>
          <w:p w14:paraId="5C6C3667" w14:textId="533870A4" w:rsidR="007309D8" w:rsidRPr="007309D8" w:rsidRDefault="00DF5024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DF5024">
              <w:rPr>
                <w:rFonts w:asciiTheme="majorHAnsi" w:hAnsiTheme="majorHAnsi" w:cstheme="majorHAnsi"/>
                <w:b/>
                <w:bCs/>
              </w:rPr>
              <w:t>Podsumowanie ćwiczenia i omówienie obserwacji</w:t>
            </w:r>
          </w:p>
        </w:tc>
      </w:tr>
      <w:tr w:rsidR="005077FB" w:rsidRPr="00624904" w14:paraId="038E3D42" w14:textId="77777777" w:rsidTr="007C4DE5">
        <w:tc>
          <w:tcPr>
            <w:tcW w:w="3539" w:type="dxa"/>
          </w:tcPr>
          <w:p w14:paraId="65E24254" w14:textId="77777777" w:rsidR="005077FB" w:rsidRPr="00624904" w:rsidRDefault="005077FB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3417791E" w14:textId="118800A7" w:rsidR="005077FB" w:rsidRPr="00624904" w:rsidRDefault="00DF5024" w:rsidP="007309D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20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309D8" w:rsidRPr="00624904" w14:paraId="4837B1DB" w14:textId="77777777" w:rsidTr="007C4DE5">
        <w:tc>
          <w:tcPr>
            <w:tcW w:w="3539" w:type="dxa"/>
          </w:tcPr>
          <w:p w14:paraId="02D0B9CA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7</w:t>
            </w:r>
          </w:p>
        </w:tc>
        <w:tc>
          <w:tcPr>
            <w:tcW w:w="5091" w:type="dxa"/>
          </w:tcPr>
          <w:p w14:paraId="72066DEF" w14:textId="6DCCBF82" w:rsidR="007B77A1" w:rsidRPr="007B77A1" w:rsidRDefault="007B77A1" w:rsidP="007B77A1">
            <w:pPr>
              <w:pStyle w:val="Akapitzlist"/>
              <w:numPr>
                <w:ilvl w:val="0"/>
                <w:numId w:val="18"/>
              </w:numPr>
              <w:rPr>
                <w:rFonts w:asciiTheme="majorHAnsi" w:hAnsiTheme="majorHAnsi" w:cstheme="majorHAnsi"/>
              </w:rPr>
            </w:pPr>
            <w:r w:rsidRPr="007B77A1">
              <w:rPr>
                <w:rFonts w:asciiTheme="majorHAnsi" w:hAnsiTheme="majorHAnsi" w:cstheme="majorHAnsi"/>
              </w:rPr>
              <w:t>Dyskusja podsumowująca przebieg procesu produkcji makaronu.</w:t>
            </w:r>
          </w:p>
          <w:p w14:paraId="7BB47051" w14:textId="111B4025" w:rsidR="007B77A1" w:rsidRPr="007B77A1" w:rsidRDefault="007B77A1" w:rsidP="007B77A1">
            <w:pPr>
              <w:pStyle w:val="Akapitzlist"/>
              <w:numPr>
                <w:ilvl w:val="0"/>
                <w:numId w:val="18"/>
              </w:numPr>
              <w:rPr>
                <w:rFonts w:asciiTheme="majorHAnsi" w:hAnsiTheme="majorHAnsi" w:cstheme="majorHAnsi"/>
              </w:rPr>
            </w:pPr>
            <w:r w:rsidRPr="007B77A1">
              <w:rPr>
                <w:rFonts w:asciiTheme="majorHAnsi" w:hAnsiTheme="majorHAnsi" w:cstheme="majorHAnsi"/>
              </w:rPr>
              <w:t>Omówienie obserwacji dotyczących przygotowania ciasta, formowania oraz właściwości otrzymanych produktów.</w:t>
            </w:r>
          </w:p>
          <w:p w14:paraId="5445D56D" w14:textId="7B467A83" w:rsidR="007B77A1" w:rsidRPr="007B77A1" w:rsidRDefault="007B77A1" w:rsidP="007B77A1">
            <w:pPr>
              <w:pStyle w:val="Akapitzlist"/>
              <w:numPr>
                <w:ilvl w:val="0"/>
                <w:numId w:val="18"/>
              </w:numPr>
              <w:rPr>
                <w:rFonts w:asciiTheme="majorHAnsi" w:hAnsiTheme="majorHAnsi" w:cstheme="majorHAnsi"/>
              </w:rPr>
            </w:pPr>
            <w:r w:rsidRPr="007B77A1">
              <w:rPr>
                <w:rFonts w:asciiTheme="majorHAnsi" w:hAnsiTheme="majorHAnsi" w:cstheme="majorHAnsi"/>
              </w:rPr>
              <w:t>Porównanie makaronu bazowego z makaronami wzbogaconymi w soki warzywne.</w:t>
            </w:r>
          </w:p>
          <w:p w14:paraId="16199622" w14:textId="1CE42397" w:rsidR="007B77A1" w:rsidRPr="007B77A1" w:rsidRDefault="007B77A1" w:rsidP="007B77A1">
            <w:pPr>
              <w:pStyle w:val="Akapitzlist"/>
              <w:numPr>
                <w:ilvl w:val="0"/>
                <w:numId w:val="18"/>
              </w:numPr>
              <w:rPr>
                <w:rFonts w:asciiTheme="majorHAnsi" w:hAnsiTheme="majorHAnsi" w:cstheme="majorHAnsi"/>
              </w:rPr>
            </w:pPr>
            <w:r w:rsidRPr="007B77A1">
              <w:rPr>
                <w:rFonts w:asciiTheme="majorHAnsi" w:hAnsiTheme="majorHAnsi" w:cstheme="majorHAnsi"/>
              </w:rPr>
              <w:t>Omówienie wyników oceny sensorycznej makaronu przed i po ugotowaniu.</w:t>
            </w:r>
          </w:p>
          <w:p w14:paraId="6EA16087" w14:textId="1FC39A17" w:rsidR="007B77A1" w:rsidRPr="007B77A1" w:rsidRDefault="007B77A1" w:rsidP="007B77A1">
            <w:pPr>
              <w:pStyle w:val="Akapitzlist"/>
              <w:numPr>
                <w:ilvl w:val="0"/>
                <w:numId w:val="18"/>
              </w:numPr>
              <w:rPr>
                <w:rFonts w:asciiTheme="majorHAnsi" w:hAnsiTheme="majorHAnsi" w:cstheme="majorHAnsi"/>
              </w:rPr>
            </w:pPr>
            <w:r w:rsidRPr="007B77A1">
              <w:rPr>
                <w:rFonts w:asciiTheme="majorHAnsi" w:hAnsiTheme="majorHAnsi" w:cstheme="majorHAnsi"/>
              </w:rPr>
              <w:t>Omówienie oceny prawidłowości wykonania produktów zgodnie z normą PN-87/A-74131.</w:t>
            </w:r>
          </w:p>
          <w:p w14:paraId="40011481" w14:textId="4364682D" w:rsidR="007B77A1" w:rsidRPr="007B77A1" w:rsidRDefault="007B77A1" w:rsidP="007B77A1">
            <w:pPr>
              <w:pStyle w:val="Akapitzlist"/>
              <w:numPr>
                <w:ilvl w:val="0"/>
                <w:numId w:val="18"/>
              </w:numPr>
              <w:rPr>
                <w:rFonts w:asciiTheme="majorHAnsi" w:hAnsiTheme="majorHAnsi" w:cstheme="majorHAnsi"/>
              </w:rPr>
            </w:pPr>
            <w:r w:rsidRPr="007B77A1">
              <w:rPr>
                <w:rFonts w:asciiTheme="majorHAnsi" w:hAnsiTheme="majorHAnsi" w:cstheme="majorHAnsi"/>
              </w:rPr>
              <w:t>Sformułowanie wniosków dotyczących przeprowadzonego procesu technologicznego.</w:t>
            </w:r>
          </w:p>
          <w:p w14:paraId="64AFD2D2" w14:textId="4A78D9E7" w:rsidR="007309D8" w:rsidRPr="00624904" w:rsidRDefault="007B77A1" w:rsidP="007B77A1">
            <w:pPr>
              <w:pStyle w:val="Akapitzlist"/>
              <w:numPr>
                <w:ilvl w:val="0"/>
                <w:numId w:val="18"/>
              </w:numPr>
              <w:rPr>
                <w:rFonts w:asciiTheme="majorHAnsi" w:hAnsiTheme="majorHAnsi" w:cstheme="majorHAnsi"/>
              </w:rPr>
            </w:pPr>
            <w:r w:rsidRPr="007B77A1">
              <w:rPr>
                <w:rFonts w:asciiTheme="majorHAnsi" w:hAnsiTheme="majorHAnsi" w:cstheme="majorHAnsi"/>
              </w:rPr>
              <w:t>Przypomnienie studentom zakresu informacji, które powinny zostać zawarte w sprawozdaniu przygotowywanym na kolejne zajęcia.</w:t>
            </w:r>
          </w:p>
        </w:tc>
      </w:tr>
    </w:tbl>
    <w:p w14:paraId="1BAF0A28" w14:textId="77777777" w:rsidR="005143E8" w:rsidRPr="00624904" w:rsidRDefault="00FD3E5E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7309D8" w:rsidRPr="00624904" w14:paraId="3EC2C443" w14:textId="77777777" w:rsidTr="007C4DE5">
        <w:tc>
          <w:tcPr>
            <w:tcW w:w="3539" w:type="dxa"/>
          </w:tcPr>
          <w:p w14:paraId="25257414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Wykorzystane metody dydaktyczne</w:t>
            </w:r>
          </w:p>
        </w:tc>
        <w:tc>
          <w:tcPr>
            <w:tcW w:w="5091" w:type="dxa"/>
          </w:tcPr>
          <w:p w14:paraId="1A8B57DC" w14:textId="27C08433" w:rsidR="007B77A1" w:rsidRPr="007B77A1" w:rsidRDefault="007B77A1" w:rsidP="007B77A1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7B77A1">
              <w:rPr>
                <w:rFonts w:asciiTheme="majorHAnsi" w:hAnsiTheme="majorHAnsi" w:cstheme="majorHAnsi"/>
              </w:rPr>
              <w:t>wykład informacyjny,</w:t>
            </w:r>
          </w:p>
          <w:p w14:paraId="63E80F82" w14:textId="7C762D7D" w:rsidR="007B77A1" w:rsidRPr="007B77A1" w:rsidRDefault="007B77A1" w:rsidP="007B77A1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7B77A1">
              <w:rPr>
                <w:rFonts w:asciiTheme="majorHAnsi" w:hAnsiTheme="majorHAnsi" w:cstheme="majorHAnsi"/>
              </w:rPr>
              <w:t>instruktaż stanowiskowy,</w:t>
            </w:r>
          </w:p>
          <w:p w14:paraId="58A7C9B6" w14:textId="6EB6456F" w:rsidR="007B77A1" w:rsidRPr="007B77A1" w:rsidRDefault="007B77A1" w:rsidP="007B77A1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7B77A1">
              <w:rPr>
                <w:rFonts w:asciiTheme="majorHAnsi" w:hAnsiTheme="majorHAnsi" w:cstheme="majorHAnsi"/>
              </w:rPr>
              <w:t>pokaz,</w:t>
            </w:r>
          </w:p>
          <w:p w14:paraId="37F24301" w14:textId="0CBB0A75" w:rsidR="007B77A1" w:rsidRPr="007B77A1" w:rsidRDefault="007B77A1" w:rsidP="007B77A1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7B77A1">
              <w:rPr>
                <w:rFonts w:asciiTheme="majorHAnsi" w:hAnsiTheme="majorHAnsi" w:cstheme="majorHAnsi"/>
              </w:rPr>
              <w:t>ćwiczenia praktyczne,</w:t>
            </w:r>
          </w:p>
          <w:p w14:paraId="640148D0" w14:textId="70AFCDA8" w:rsidR="007B77A1" w:rsidRPr="007B77A1" w:rsidRDefault="007B77A1" w:rsidP="007B77A1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7B77A1">
              <w:rPr>
                <w:rFonts w:asciiTheme="majorHAnsi" w:hAnsiTheme="majorHAnsi" w:cstheme="majorHAnsi"/>
              </w:rPr>
              <w:t>obserwacja procesu technologicznego,</w:t>
            </w:r>
          </w:p>
          <w:p w14:paraId="20535065" w14:textId="2ADEC02C" w:rsidR="007B77A1" w:rsidRPr="007B77A1" w:rsidRDefault="007B77A1" w:rsidP="007B77A1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7B77A1">
              <w:rPr>
                <w:rFonts w:asciiTheme="majorHAnsi" w:hAnsiTheme="majorHAnsi" w:cstheme="majorHAnsi"/>
              </w:rPr>
              <w:t>ocena sensoryczna,</w:t>
            </w:r>
          </w:p>
          <w:p w14:paraId="373FFDB2" w14:textId="17D5590F" w:rsidR="007B77A1" w:rsidRPr="007B77A1" w:rsidRDefault="007B77A1" w:rsidP="007B77A1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7B77A1">
              <w:rPr>
                <w:rFonts w:asciiTheme="majorHAnsi" w:hAnsiTheme="majorHAnsi" w:cstheme="majorHAnsi"/>
              </w:rPr>
              <w:t>analiza i porównanie uzyskanych produktów,</w:t>
            </w:r>
          </w:p>
          <w:p w14:paraId="12C5866D" w14:textId="69914AA4" w:rsidR="007309D8" w:rsidRPr="00624904" w:rsidRDefault="007B77A1" w:rsidP="007B77A1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7B77A1">
              <w:rPr>
                <w:rFonts w:asciiTheme="majorHAnsi" w:hAnsiTheme="majorHAnsi" w:cstheme="majorHAnsi"/>
              </w:rPr>
              <w:t>dyskusja dydaktyczna.</w:t>
            </w:r>
          </w:p>
        </w:tc>
      </w:tr>
      <w:tr w:rsidR="007309D8" w:rsidRPr="00624904" w14:paraId="7E496520" w14:textId="77777777" w:rsidTr="007C4DE5">
        <w:tc>
          <w:tcPr>
            <w:tcW w:w="3539" w:type="dxa"/>
          </w:tcPr>
          <w:p w14:paraId="50F00ED0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Narzędzia dydaktyczne</w:t>
            </w:r>
          </w:p>
        </w:tc>
        <w:tc>
          <w:tcPr>
            <w:tcW w:w="5091" w:type="dxa"/>
          </w:tcPr>
          <w:p w14:paraId="748DD7CA" w14:textId="667A9096" w:rsidR="00447304" w:rsidRPr="00447304" w:rsidRDefault="00447304" w:rsidP="00447304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proofErr w:type="spellStart"/>
            <w:r w:rsidRPr="00447304">
              <w:rPr>
                <w:rFonts w:asciiTheme="majorHAnsi" w:hAnsiTheme="majorHAnsi" w:cstheme="majorHAnsi"/>
              </w:rPr>
              <w:t>miesiarka</w:t>
            </w:r>
            <w:proofErr w:type="spellEnd"/>
            <w:r w:rsidRPr="00447304">
              <w:rPr>
                <w:rFonts w:asciiTheme="majorHAnsi" w:hAnsiTheme="majorHAnsi" w:cstheme="majorHAnsi"/>
              </w:rPr>
              <w:t>,</w:t>
            </w:r>
          </w:p>
          <w:p w14:paraId="009C5E31" w14:textId="0D0AABC6" w:rsidR="00447304" w:rsidRPr="00447304" w:rsidRDefault="00447304" w:rsidP="00447304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proofErr w:type="spellStart"/>
            <w:r w:rsidRPr="00447304">
              <w:rPr>
                <w:rFonts w:asciiTheme="majorHAnsi" w:hAnsiTheme="majorHAnsi" w:cstheme="majorHAnsi"/>
              </w:rPr>
              <w:t>makaroniarka</w:t>
            </w:r>
            <w:proofErr w:type="spellEnd"/>
            <w:r w:rsidRPr="00447304">
              <w:rPr>
                <w:rFonts w:asciiTheme="majorHAnsi" w:hAnsiTheme="majorHAnsi" w:cstheme="majorHAnsi"/>
              </w:rPr>
              <w:t>,</w:t>
            </w:r>
          </w:p>
          <w:p w14:paraId="09D63062" w14:textId="6D6C878B" w:rsidR="00447304" w:rsidRPr="00447304" w:rsidRDefault="00447304" w:rsidP="00447304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447304">
              <w:rPr>
                <w:rFonts w:asciiTheme="majorHAnsi" w:hAnsiTheme="majorHAnsi" w:cstheme="majorHAnsi"/>
              </w:rPr>
              <w:t>urządzenia i wyposażenie do przygotowania soków warzywnych,</w:t>
            </w:r>
          </w:p>
          <w:p w14:paraId="790AC404" w14:textId="7798DDAC" w:rsidR="00447304" w:rsidRPr="00447304" w:rsidRDefault="00447304" w:rsidP="00447304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447304">
              <w:rPr>
                <w:rFonts w:asciiTheme="majorHAnsi" w:hAnsiTheme="majorHAnsi" w:cstheme="majorHAnsi"/>
              </w:rPr>
              <w:t>urządzenia i wyposażenie do gotowania makaronu,</w:t>
            </w:r>
          </w:p>
          <w:p w14:paraId="43D5FB0B" w14:textId="3E7D0B31" w:rsidR="00447304" w:rsidRPr="00447304" w:rsidRDefault="00447304" w:rsidP="00447304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447304">
              <w:rPr>
                <w:rFonts w:asciiTheme="majorHAnsi" w:hAnsiTheme="majorHAnsi" w:cstheme="majorHAnsi"/>
              </w:rPr>
              <w:t>norma PN-87/A-74131,</w:t>
            </w:r>
          </w:p>
          <w:p w14:paraId="77687B26" w14:textId="5E232C71" w:rsidR="00447304" w:rsidRPr="00624904" w:rsidRDefault="00447304" w:rsidP="00447304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447304">
              <w:rPr>
                <w:rFonts w:asciiTheme="majorHAnsi" w:hAnsiTheme="majorHAnsi" w:cstheme="majorHAnsi"/>
              </w:rPr>
              <w:t>naczynia i przybory laboratoryjne.</w:t>
            </w:r>
          </w:p>
        </w:tc>
      </w:tr>
      <w:tr w:rsidR="007309D8" w:rsidRPr="00624904" w14:paraId="40009F72" w14:textId="77777777" w:rsidTr="007C4DE5">
        <w:tc>
          <w:tcPr>
            <w:tcW w:w="3539" w:type="dxa"/>
          </w:tcPr>
          <w:p w14:paraId="60B9746F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Formy pracy</w:t>
            </w:r>
          </w:p>
        </w:tc>
        <w:tc>
          <w:tcPr>
            <w:tcW w:w="5091" w:type="dxa"/>
          </w:tcPr>
          <w:p w14:paraId="59EA1770" w14:textId="066CDC7F" w:rsidR="00447304" w:rsidRPr="00447304" w:rsidRDefault="00447304" w:rsidP="00447304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447304">
              <w:rPr>
                <w:rFonts w:asciiTheme="majorHAnsi" w:hAnsiTheme="majorHAnsi" w:cstheme="majorHAnsi"/>
              </w:rPr>
              <w:t>praca w grupach,</w:t>
            </w:r>
          </w:p>
          <w:p w14:paraId="0492100A" w14:textId="1953A7C4" w:rsidR="00447304" w:rsidRPr="00447304" w:rsidRDefault="00447304" w:rsidP="00447304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447304">
              <w:rPr>
                <w:rFonts w:asciiTheme="majorHAnsi" w:hAnsiTheme="majorHAnsi" w:cstheme="majorHAnsi"/>
              </w:rPr>
              <w:t>praca indywidualna,</w:t>
            </w:r>
          </w:p>
          <w:p w14:paraId="727DF5C5" w14:textId="3957C373" w:rsidR="00447304" w:rsidRPr="00447304" w:rsidRDefault="00447304" w:rsidP="00447304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447304">
              <w:rPr>
                <w:rFonts w:asciiTheme="majorHAnsi" w:hAnsiTheme="majorHAnsi" w:cstheme="majorHAnsi"/>
              </w:rPr>
              <w:lastRenderedPageBreak/>
              <w:t>ćwiczenia praktyczne,</w:t>
            </w:r>
          </w:p>
          <w:p w14:paraId="654A71DD" w14:textId="76F1E3EC" w:rsidR="00447304" w:rsidRPr="00447304" w:rsidRDefault="00447304" w:rsidP="00447304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447304">
              <w:rPr>
                <w:rFonts w:asciiTheme="majorHAnsi" w:hAnsiTheme="majorHAnsi" w:cstheme="majorHAnsi"/>
              </w:rPr>
              <w:t>praca pod kierunkiem prowadzącego,</w:t>
            </w:r>
          </w:p>
          <w:p w14:paraId="45B4B13F" w14:textId="38C1CA13" w:rsidR="007309D8" w:rsidRPr="00624904" w:rsidRDefault="00447304" w:rsidP="00447304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447304">
              <w:rPr>
                <w:rFonts w:asciiTheme="majorHAnsi" w:hAnsiTheme="majorHAnsi" w:cstheme="majorHAnsi"/>
              </w:rPr>
              <w:t>dyskusja zbiorowa.</w:t>
            </w:r>
          </w:p>
        </w:tc>
      </w:tr>
      <w:tr w:rsidR="007309D8" w:rsidRPr="00624904" w14:paraId="26BBC71F" w14:textId="77777777" w:rsidTr="007C4DE5">
        <w:tc>
          <w:tcPr>
            <w:tcW w:w="3539" w:type="dxa"/>
          </w:tcPr>
          <w:p w14:paraId="72F19EEB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lastRenderedPageBreak/>
              <w:t>Literatura inne źródła</w:t>
            </w:r>
          </w:p>
        </w:tc>
        <w:tc>
          <w:tcPr>
            <w:tcW w:w="5091" w:type="dxa"/>
          </w:tcPr>
          <w:p w14:paraId="1D09E3CE" w14:textId="5575D866" w:rsidR="00447304" w:rsidRPr="00447304" w:rsidRDefault="00447304" w:rsidP="00447304">
            <w:pPr>
              <w:pStyle w:val="Akapitzlist"/>
              <w:numPr>
                <w:ilvl w:val="0"/>
                <w:numId w:val="22"/>
              </w:numPr>
              <w:rPr>
                <w:rFonts w:asciiTheme="majorHAnsi" w:hAnsiTheme="majorHAnsi" w:cstheme="majorHAnsi"/>
              </w:rPr>
            </w:pPr>
            <w:r w:rsidRPr="00447304">
              <w:rPr>
                <w:rFonts w:asciiTheme="majorHAnsi" w:hAnsiTheme="majorHAnsi" w:cstheme="majorHAnsi"/>
              </w:rPr>
              <w:t xml:space="preserve">Wierzbicka A., </w:t>
            </w:r>
            <w:proofErr w:type="spellStart"/>
            <w:r w:rsidRPr="00447304">
              <w:rPr>
                <w:rFonts w:asciiTheme="majorHAnsi" w:hAnsiTheme="majorHAnsi" w:cstheme="majorHAnsi"/>
              </w:rPr>
              <w:t>Biller</w:t>
            </w:r>
            <w:proofErr w:type="spellEnd"/>
            <w:r w:rsidRPr="00447304">
              <w:rPr>
                <w:rFonts w:asciiTheme="majorHAnsi" w:hAnsiTheme="majorHAnsi" w:cstheme="majorHAnsi"/>
              </w:rPr>
              <w:t xml:space="preserve"> E., Plewicki T. (2003): </w:t>
            </w:r>
            <w:r w:rsidRPr="00447304">
              <w:rPr>
                <w:rFonts w:asciiTheme="majorHAnsi" w:hAnsiTheme="majorHAnsi" w:cstheme="majorHAnsi"/>
                <w:i/>
                <w:iCs/>
              </w:rPr>
              <w:t>Wybrane aspekty w inżynierii żywności w tworzeniu produktów spożywczych</w:t>
            </w:r>
            <w:r w:rsidRPr="00447304">
              <w:rPr>
                <w:rFonts w:asciiTheme="majorHAnsi" w:hAnsiTheme="majorHAnsi" w:cstheme="majorHAnsi"/>
              </w:rPr>
              <w:t>, Wyd. SGGW, Warszawa.</w:t>
            </w:r>
          </w:p>
          <w:p w14:paraId="1F750D96" w14:textId="24FB9533" w:rsidR="00447304" w:rsidRPr="00447304" w:rsidRDefault="00447304" w:rsidP="00447304">
            <w:pPr>
              <w:pStyle w:val="Akapitzlist"/>
              <w:numPr>
                <w:ilvl w:val="0"/>
                <w:numId w:val="22"/>
              </w:numPr>
              <w:rPr>
                <w:rFonts w:asciiTheme="majorHAnsi" w:hAnsiTheme="majorHAnsi" w:cstheme="majorHAnsi"/>
              </w:rPr>
            </w:pPr>
            <w:proofErr w:type="spellStart"/>
            <w:r w:rsidRPr="00447304">
              <w:rPr>
                <w:rFonts w:asciiTheme="majorHAnsi" w:hAnsiTheme="majorHAnsi" w:cstheme="majorHAnsi"/>
              </w:rPr>
              <w:t>Pałacha</w:t>
            </w:r>
            <w:proofErr w:type="spellEnd"/>
            <w:r w:rsidRPr="00447304">
              <w:rPr>
                <w:rFonts w:asciiTheme="majorHAnsi" w:hAnsiTheme="majorHAnsi" w:cstheme="majorHAnsi"/>
              </w:rPr>
              <w:t xml:space="preserve"> Z., Sitkiewicz I. (2010): </w:t>
            </w:r>
            <w:r w:rsidRPr="00447304">
              <w:rPr>
                <w:rFonts w:asciiTheme="majorHAnsi" w:hAnsiTheme="majorHAnsi" w:cstheme="majorHAnsi"/>
                <w:i/>
                <w:iCs/>
              </w:rPr>
              <w:t>Właściwości fizyczne żywności</w:t>
            </w:r>
            <w:r w:rsidRPr="00447304">
              <w:rPr>
                <w:rFonts w:asciiTheme="majorHAnsi" w:hAnsiTheme="majorHAnsi" w:cstheme="majorHAnsi"/>
              </w:rPr>
              <w:t>, Wyd. WNT, Warszawa.</w:t>
            </w:r>
          </w:p>
          <w:p w14:paraId="3A6A9AA7" w14:textId="62979EB1" w:rsidR="007309D8" w:rsidRPr="00624904" w:rsidRDefault="00447304" w:rsidP="00447304">
            <w:pPr>
              <w:pStyle w:val="Akapitzlist"/>
              <w:numPr>
                <w:ilvl w:val="0"/>
                <w:numId w:val="22"/>
              </w:numPr>
              <w:rPr>
                <w:rFonts w:asciiTheme="majorHAnsi" w:hAnsiTheme="majorHAnsi" w:cstheme="majorHAnsi"/>
              </w:rPr>
            </w:pPr>
            <w:r w:rsidRPr="00447304">
              <w:rPr>
                <w:rFonts w:asciiTheme="majorHAnsi" w:hAnsiTheme="majorHAnsi" w:cstheme="majorHAnsi"/>
              </w:rPr>
              <w:t>PN-87/A-74131 – norma dotycząca makaronu.</w:t>
            </w:r>
          </w:p>
        </w:tc>
      </w:tr>
      <w:tr w:rsidR="007309D8" w:rsidRPr="00624904" w14:paraId="78244951" w14:textId="77777777" w:rsidTr="007C4DE5">
        <w:tc>
          <w:tcPr>
            <w:tcW w:w="3539" w:type="dxa"/>
          </w:tcPr>
          <w:p w14:paraId="0CD2AA8F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Uwagi dodatkowe</w:t>
            </w:r>
          </w:p>
        </w:tc>
        <w:tc>
          <w:tcPr>
            <w:tcW w:w="5091" w:type="dxa"/>
          </w:tcPr>
          <w:p w14:paraId="6514E619" w14:textId="6DAFCBFB" w:rsidR="00F9261F" w:rsidRPr="00F9261F" w:rsidRDefault="00F9261F" w:rsidP="00F9261F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F9261F">
              <w:rPr>
                <w:rFonts w:asciiTheme="majorHAnsi" w:hAnsiTheme="majorHAnsi" w:cstheme="majorHAnsi"/>
              </w:rPr>
              <w:t>Wszystkie czynności wykonywane przez studentów przy użyciu urządzeń powinny odbywać się pod nadzorem prowadzącego.</w:t>
            </w:r>
          </w:p>
          <w:p w14:paraId="6DCC4291" w14:textId="0C315AAB" w:rsidR="00F9261F" w:rsidRPr="00F9261F" w:rsidRDefault="00F9261F" w:rsidP="00F9261F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F9261F">
              <w:rPr>
                <w:rFonts w:asciiTheme="majorHAnsi" w:hAnsiTheme="majorHAnsi" w:cstheme="majorHAnsi"/>
              </w:rPr>
              <w:t>Podczas realizacji ćwiczenia studenci zobowiązani są do przestrzegania zasad bezpieczeństwa i higieny pracy.</w:t>
            </w:r>
          </w:p>
          <w:p w14:paraId="5022ADAF" w14:textId="5C6FF69C" w:rsidR="00F9261F" w:rsidRPr="00F9261F" w:rsidRDefault="00F9261F" w:rsidP="00F9261F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F9261F">
              <w:rPr>
                <w:rFonts w:asciiTheme="majorHAnsi" w:hAnsiTheme="majorHAnsi" w:cstheme="majorHAnsi"/>
              </w:rPr>
              <w:t>Ocena prawidłowości wykonania makaronu powinna być przeprowadzona z wykorzystaniem wymagań określonych w normie PN-87/A-74131.</w:t>
            </w:r>
          </w:p>
          <w:p w14:paraId="5D6DF9E6" w14:textId="4E54AA1E" w:rsidR="00F9261F" w:rsidRPr="00F9261F" w:rsidRDefault="00F9261F" w:rsidP="00F9261F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F9261F">
              <w:rPr>
                <w:rFonts w:asciiTheme="majorHAnsi" w:hAnsiTheme="majorHAnsi" w:cstheme="majorHAnsi"/>
              </w:rPr>
              <w:t>Przygotowanie sprawozdania jest realizowane przez studentów po zakończeniu zajęć i nie jest wliczone w czas realizacji jednostki dydaktycznej.</w:t>
            </w:r>
          </w:p>
          <w:p w14:paraId="08E5EF91" w14:textId="210F2CDF" w:rsidR="007309D8" w:rsidRPr="00624904" w:rsidRDefault="00F9261F" w:rsidP="00F9261F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F9261F">
              <w:rPr>
                <w:rFonts w:asciiTheme="majorHAnsi" w:hAnsiTheme="majorHAnsi" w:cstheme="majorHAnsi"/>
              </w:rPr>
              <w:t>Dokumentacja fotograficzna wykorzystywana podczas zajęć powinna posiadać opisy alternatywne zgodne z wymaganiami dostępności cyfrowej.</w:t>
            </w:r>
          </w:p>
        </w:tc>
      </w:tr>
      <w:tr w:rsidR="007309D8" w:rsidRPr="00624904" w14:paraId="706EFF55" w14:textId="77777777" w:rsidTr="007C4DE5">
        <w:tc>
          <w:tcPr>
            <w:tcW w:w="3539" w:type="dxa"/>
          </w:tcPr>
          <w:p w14:paraId="231D98BF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Załączniki</w:t>
            </w:r>
          </w:p>
        </w:tc>
        <w:tc>
          <w:tcPr>
            <w:tcW w:w="5091" w:type="dxa"/>
          </w:tcPr>
          <w:p w14:paraId="417995A7" w14:textId="008BF7C6" w:rsidR="007309D8" w:rsidRPr="00F9261F" w:rsidRDefault="00F9261F" w:rsidP="00F9261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</w:t>
            </w:r>
          </w:p>
        </w:tc>
      </w:tr>
    </w:tbl>
    <w:p w14:paraId="6D464DA5" w14:textId="77777777" w:rsidR="00C66032" w:rsidRPr="00624904" w:rsidRDefault="00C66032" w:rsidP="00C66032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42D79" w:rsidRPr="00624904" w14:paraId="51013108" w14:textId="77777777" w:rsidTr="007C4DE5">
        <w:tc>
          <w:tcPr>
            <w:tcW w:w="3539" w:type="dxa"/>
          </w:tcPr>
          <w:p w14:paraId="3D1DB731" w14:textId="77777777" w:rsidR="00442D79" w:rsidRPr="00624904" w:rsidRDefault="00442D79" w:rsidP="00442D79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Efekty uczenia się</w:t>
            </w:r>
          </w:p>
        </w:tc>
        <w:tc>
          <w:tcPr>
            <w:tcW w:w="5091" w:type="dxa"/>
          </w:tcPr>
          <w:p w14:paraId="32588996" w14:textId="77777777" w:rsidR="00C1354E" w:rsidRPr="002A23AE" w:rsidRDefault="00C1354E" w:rsidP="00C1354E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W1: Student zna i rozumie p</w:t>
            </w:r>
            <w:r w:rsidRPr="00215741">
              <w:rPr>
                <w:rFonts w:asciiTheme="majorHAnsi" w:hAnsiTheme="majorHAnsi" w:cstheme="majorHAnsi"/>
              </w:rPr>
              <w:t>odstawowe procesy technologiczne wykorzystywane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2A23AE">
              <w:rPr>
                <w:rFonts w:asciiTheme="majorHAnsi" w:hAnsiTheme="majorHAnsi" w:cstheme="majorHAnsi"/>
              </w:rPr>
              <w:t>w produkcji potraw w zakładach gastronomicznych (GH_K3_W05_inz,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2A23AE">
              <w:rPr>
                <w:rFonts w:asciiTheme="majorHAnsi" w:hAnsiTheme="majorHAnsi" w:cstheme="majorHAnsi"/>
              </w:rPr>
              <w:t xml:space="preserve">GH_K3_W06_inz), </w:t>
            </w:r>
          </w:p>
          <w:p w14:paraId="4F507521" w14:textId="04362A46" w:rsidR="00B462B7" w:rsidRPr="002E5BCA" w:rsidRDefault="00B462B7" w:rsidP="002E5BCA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W2: Student zna i rozumie w</w:t>
            </w:r>
            <w:r w:rsidRPr="00B462B7">
              <w:rPr>
                <w:rFonts w:asciiTheme="majorHAnsi" w:hAnsiTheme="majorHAnsi" w:cstheme="majorHAnsi"/>
              </w:rPr>
              <w:t>pływ zastosowanych technologii na jakość,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B462B7">
              <w:rPr>
                <w:rFonts w:asciiTheme="majorHAnsi" w:hAnsiTheme="majorHAnsi" w:cstheme="majorHAnsi"/>
              </w:rPr>
              <w:t>bezpieczeństwo i wartość odżywczą potraw (</w:t>
            </w:r>
            <w:r w:rsidR="002E5BCA" w:rsidRPr="002E5BCA">
              <w:rPr>
                <w:rFonts w:asciiTheme="majorHAnsi" w:hAnsiTheme="majorHAnsi" w:cstheme="majorHAnsi"/>
              </w:rPr>
              <w:t>GH_K3_W01_inz,</w:t>
            </w:r>
            <w:r w:rsidR="002E5BCA">
              <w:rPr>
                <w:rFonts w:asciiTheme="majorHAnsi" w:hAnsiTheme="majorHAnsi" w:cstheme="majorHAnsi"/>
              </w:rPr>
              <w:t xml:space="preserve"> </w:t>
            </w:r>
            <w:r w:rsidR="002E5BCA" w:rsidRPr="002E5BCA">
              <w:rPr>
                <w:rFonts w:asciiTheme="majorHAnsi" w:hAnsiTheme="majorHAnsi" w:cstheme="majorHAnsi"/>
              </w:rPr>
              <w:t>GH_K3_W03_inz,</w:t>
            </w:r>
            <w:r w:rsidR="002E5BCA">
              <w:rPr>
                <w:rFonts w:asciiTheme="majorHAnsi" w:hAnsiTheme="majorHAnsi" w:cstheme="majorHAnsi"/>
              </w:rPr>
              <w:t xml:space="preserve"> </w:t>
            </w:r>
            <w:r w:rsidR="002E5BCA" w:rsidRPr="002E5BCA">
              <w:rPr>
                <w:rFonts w:asciiTheme="majorHAnsi" w:hAnsiTheme="majorHAnsi" w:cstheme="majorHAnsi"/>
              </w:rPr>
              <w:t>GH_K3_W04_inz</w:t>
            </w:r>
            <w:r w:rsidRPr="002E5BCA">
              <w:rPr>
                <w:rFonts w:asciiTheme="majorHAnsi" w:hAnsiTheme="majorHAnsi" w:cstheme="majorHAnsi"/>
              </w:rPr>
              <w:t xml:space="preserve">), </w:t>
            </w:r>
          </w:p>
          <w:p w14:paraId="0D13F2D1" w14:textId="7E2B00D3" w:rsidR="00C65296" w:rsidRPr="00403B82" w:rsidRDefault="00C65296" w:rsidP="00403B82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W5: Student zna i rozumie </w:t>
            </w:r>
            <w:r w:rsidR="00403B82">
              <w:rPr>
                <w:rFonts w:asciiTheme="majorHAnsi" w:hAnsiTheme="majorHAnsi" w:cstheme="majorHAnsi"/>
              </w:rPr>
              <w:t>r</w:t>
            </w:r>
            <w:r w:rsidR="00403B82" w:rsidRPr="00403B82">
              <w:rPr>
                <w:rFonts w:asciiTheme="majorHAnsi" w:hAnsiTheme="majorHAnsi" w:cstheme="majorHAnsi"/>
              </w:rPr>
              <w:t>egulacje prawne dotyczące bezpieczeństwa żywności</w:t>
            </w:r>
            <w:r w:rsidR="00403B82">
              <w:rPr>
                <w:rFonts w:asciiTheme="majorHAnsi" w:hAnsiTheme="majorHAnsi" w:cstheme="majorHAnsi"/>
              </w:rPr>
              <w:t xml:space="preserve"> </w:t>
            </w:r>
            <w:r w:rsidR="00403B82" w:rsidRPr="00403B82">
              <w:rPr>
                <w:rFonts w:asciiTheme="majorHAnsi" w:hAnsiTheme="majorHAnsi" w:cstheme="majorHAnsi"/>
              </w:rPr>
              <w:t xml:space="preserve">i higieny w produkcji gastronomiczne </w:t>
            </w:r>
            <w:r w:rsidRPr="00403B82">
              <w:rPr>
                <w:rFonts w:asciiTheme="majorHAnsi" w:hAnsiTheme="majorHAnsi" w:cstheme="majorHAnsi"/>
              </w:rPr>
              <w:t>(GH_K3_W0</w:t>
            </w:r>
            <w:r w:rsidR="00403B82">
              <w:rPr>
                <w:rFonts w:asciiTheme="majorHAnsi" w:hAnsiTheme="majorHAnsi" w:cstheme="majorHAnsi"/>
              </w:rPr>
              <w:t>8</w:t>
            </w:r>
            <w:r w:rsidRPr="00403B82">
              <w:rPr>
                <w:rFonts w:asciiTheme="majorHAnsi" w:hAnsiTheme="majorHAnsi" w:cstheme="majorHAnsi"/>
              </w:rPr>
              <w:t xml:space="preserve">_inz), </w:t>
            </w:r>
          </w:p>
          <w:p w14:paraId="6C54566A" w14:textId="77777777" w:rsidR="00442D79" w:rsidRDefault="00124684" w:rsidP="00DF2D89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 xml:space="preserve">U1: Student potrafi </w:t>
            </w:r>
            <w:r w:rsidR="00DF2D89">
              <w:rPr>
                <w:rFonts w:asciiTheme="majorHAnsi" w:hAnsiTheme="majorHAnsi" w:cstheme="majorHAnsi"/>
              </w:rPr>
              <w:t>d</w:t>
            </w:r>
            <w:r w:rsidR="00DF2D89" w:rsidRPr="00DF2D89">
              <w:rPr>
                <w:rFonts w:asciiTheme="majorHAnsi" w:hAnsiTheme="majorHAnsi" w:cstheme="majorHAnsi"/>
              </w:rPr>
              <w:t>obierać odpowiednie technologie i techniki kulinarne</w:t>
            </w:r>
            <w:r w:rsidR="00DF2D89">
              <w:rPr>
                <w:rFonts w:asciiTheme="majorHAnsi" w:hAnsiTheme="majorHAnsi" w:cstheme="majorHAnsi"/>
              </w:rPr>
              <w:t xml:space="preserve"> </w:t>
            </w:r>
            <w:r w:rsidR="00DF2D89" w:rsidRPr="00DF2D89">
              <w:rPr>
                <w:rFonts w:asciiTheme="majorHAnsi" w:hAnsiTheme="majorHAnsi" w:cstheme="majorHAnsi"/>
              </w:rPr>
              <w:t>do różnych rodzajów potraw i potrzeb klientów</w:t>
            </w:r>
            <w:r w:rsidR="00DF2D89">
              <w:rPr>
                <w:rFonts w:asciiTheme="majorHAnsi" w:hAnsiTheme="majorHAnsi" w:cstheme="majorHAnsi"/>
              </w:rPr>
              <w:t xml:space="preserve"> (</w:t>
            </w:r>
            <w:r w:rsidR="00DF2D89" w:rsidRPr="00DF2D89">
              <w:rPr>
                <w:rFonts w:asciiTheme="majorHAnsi" w:hAnsiTheme="majorHAnsi" w:cstheme="majorHAnsi"/>
              </w:rPr>
              <w:t>GH_K3_U04_inz,</w:t>
            </w:r>
            <w:r w:rsidR="00DF2D89">
              <w:rPr>
                <w:rFonts w:asciiTheme="majorHAnsi" w:hAnsiTheme="majorHAnsi" w:cstheme="majorHAnsi"/>
              </w:rPr>
              <w:t xml:space="preserve"> </w:t>
            </w:r>
            <w:r w:rsidR="00DF2D89" w:rsidRPr="00DF2D89">
              <w:rPr>
                <w:rFonts w:asciiTheme="majorHAnsi" w:hAnsiTheme="majorHAnsi" w:cstheme="majorHAnsi"/>
              </w:rPr>
              <w:t>GH_K3_U10)</w:t>
            </w:r>
            <w:r w:rsidR="00DF2D89">
              <w:rPr>
                <w:rFonts w:asciiTheme="majorHAnsi" w:hAnsiTheme="majorHAnsi" w:cstheme="majorHAnsi"/>
              </w:rPr>
              <w:t xml:space="preserve">, </w:t>
            </w:r>
          </w:p>
          <w:p w14:paraId="01FFD1FB" w14:textId="46AC8870" w:rsidR="003F3973" w:rsidRPr="003F3973" w:rsidRDefault="003F3973" w:rsidP="003F3973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U2: Student potrafi a</w:t>
            </w:r>
            <w:r w:rsidRPr="003F3973">
              <w:rPr>
                <w:rFonts w:asciiTheme="majorHAnsi" w:hAnsiTheme="majorHAnsi" w:cstheme="majorHAnsi"/>
              </w:rPr>
              <w:t>nalizować i optymalizować procesy technologiczne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3F3973">
              <w:rPr>
                <w:rFonts w:asciiTheme="majorHAnsi" w:hAnsiTheme="majorHAnsi" w:cstheme="majorHAnsi"/>
              </w:rPr>
              <w:t>w zakładach gastronomicznych pod kątem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3F3973">
              <w:rPr>
                <w:rFonts w:asciiTheme="majorHAnsi" w:hAnsiTheme="majorHAnsi" w:cstheme="majorHAnsi"/>
              </w:rPr>
              <w:t>efektywności i jakości (GH_K3_U0</w:t>
            </w:r>
            <w:r w:rsidR="001C0734">
              <w:rPr>
                <w:rFonts w:asciiTheme="majorHAnsi" w:hAnsiTheme="majorHAnsi" w:cstheme="majorHAnsi"/>
              </w:rPr>
              <w:t>5</w:t>
            </w:r>
            <w:r w:rsidRPr="003F3973">
              <w:rPr>
                <w:rFonts w:asciiTheme="majorHAnsi" w:hAnsiTheme="majorHAnsi" w:cstheme="majorHAnsi"/>
              </w:rPr>
              <w:t>_inz, GH_K3_U1</w:t>
            </w:r>
            <w:r w:rsidR="001C0734">
              <w:rPr>
                <w:rFonts w:asciiTheme="majorHAnsi" w:hAnsiTheme="majorHAnsi" w:cstheme="majorHAnsi"/>
              </w:rPr>
              <w:t>1</w:t>
            </w:r>
            <w:r w:rsidRPr="003F3973">
              <w:rPr>
                <w:rFonts w:asciiTheme="majorHAnsi" w:hAnsiTheme="majorHAnsi" w:cstheme="majorHAnsi"/>
              </w:rPr>
              <w:t xml:space="preserve">), </w:t>
            </w:r>
          </w:p>
          <w:p w14:paraId="3378F011" w14:textId="59943E5A" w:rsidR="001C0734" w:rsidRPr="00612604" w:rsidRDefault="001C0734" w:rsidP="00612604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U4: Student potrafi </w:t>
            </w:r>
            <w:r w:rsidR="00612604">
              <w:rPr>
                <w:rFonts w:asciiTheme="majorHAnsi" w:hAnsiTheme="majorHAnsi" w:cstheme="majorHAnsi"/>
              </w:rPr>
              <w:t>w</w:t>
            </w:r>
            <w:r w:rsidR="00612604" w:rsidRPr="00612604">
              <w:rPr>
                <w:rFonts w:asciiTheme="majorHAnsi" w:hAnsiTheme="majorHAnsi" w:cstheme="majorHAnsi"/>
              </w:rPr>
              <w:t>ykorzystywać nowoczesne narzędzia i urządzenia</w:t>
            </w:r>
            <w:r w:rsidR="00612604">
              <w:rPr>
                <w:rFonts w:asciiTheme="majorHAnsi" w:hAnsiTheme="majorHAnsi" w:cstheme="majorHAnsi"/>
              </w:rPr>
              <w:t xml:space="preserve"> </w:t>
            </w:r>
            <w:r w:rsidR="00612604" w:rsidRPr="00612604">
              <w:rPr>
                <w:rFonts w:asciiTheme="majorHAnsi" w:hAnsiTheme="majorHAnsi" w:cstheme="majorHAnsi"/>
              </w:rPr>
              <w:t>w produkcji gastronomicznej</w:t>
            </w:r>
            <w:r w:rsidRPr="00612604">
              <w:rPr>
                <w:rFonts w:asciiTheme="majorHAnsi" w:hAnsiTheme="majorHAnsi" w:cstheme="majorHAnsi"/>
              </w:rPr>
              <w:t xml:space="preserve"> (GH_K3_U0</w:t>
            </w:r>
            <w:r w:rsidR="00612604">
              <w:rPr>
                <w:rFonts w:asciiTheme="majorHAnsi" w:hAnsiTheme="majorHAnsi" w:cstheme="majorHAnsi"/>
              </w:rPr>
              <w:t>2</w:t>
            </w:r>
            <w:r w:rsidRPr="00612604">
              <w:rPr>
                <w:rFonts w:asciiTheme="majorHAnsi" w:hAnsiTheme="majorHAnsi" w:cstheme="majorHAnsi"/>
              </w:rPr>
              <w:t>_inz, GH_K3_U</w:t>
            </w:r>
            <w:r w:rsidR="00612604">
              <w:rPr>
                <w:rFonts w:asciiTheme="majorHAnsi" w:hAnsiTheme="majorHAnsi" w:cstheme="majorHAnsi"/>
              </w:rPr>
              <w:t>04_inz</w:t>
            </w:r>
            <w:r w:rsidRPr="00612604">
              <w:rPr>
                <w:rFonts w:asciiTheme="majorHAnsi" w:hAnsiTheme="majorHAnsi" w:cstheme="majorHAnsi"/>
              </w:rPr>
              <w:t xml:space="preserve">), </w:t>
            </w:r>
          </w:p>
          <w:p w14:paraId="7AD93EC6" w14:textId="586CFDE1" w:rsidR="00E50122" w:rsidRPr="00612604" w:rsidRDefault="00E50122" w:rsidP="00E50122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U5: Student potrafi przeprowadzać ocenę jakości potraw </w:t>
            </w:r>
            <w:r w:rsidR="003D22C5">
              <w:rPr>
                <w:rFonts w:asciiTheme="majorHAnsi" w:hAnsiTheme="majorHAnsi" w:cstheme="majorHAnsi"/>
              </w:rPr>
              <w:t>na różnych etapach ich produkcji i wprowadzać usprawnienia</w:t>
            </w:r>
            <w:r w:rsidRPr="00612604">
              <w:rPr>
                <w:rFonts w:asciiTheme="majorHAnsi" w:hAnsiTheme="majorHAnsi" w:cstheme="majorHAnsi"/>
              </w:rPr>
              <w:t xml:space="preserve"> (GH_K3_U0</w:t>
            </w:r>
            <w:r w:rsidR="003D22C5">
              <w:rPr>
                <w:rFonts w:asciiTheme="majorHAnsi" w:hAnsiTheme="majorHAnsi" w:cstheme="majorHAnsi"/>
              </w:rPr>
              <w:t>4</w:t>
            </w:r>
            <w:r w:rsidRPr="00612604">
              <w:rPr>
                <w:rFonts w:asciiTheme="majorHAnsi" w:hAnsiTheme="majorHAnsi" w:cstheme="majorHAnsi"/>
              </w:rPr>
              <w:t>_inz, GH_K3_U</w:t>
            </w:r>
            <w:r>
              <w:rPr>
                <w:rFonts w:asciiTheme="majorHAnsi" w:hAnsiTheme="majorHAnsi" w:cstheme="majorHAnsi"/>
              </w:rPr>
              <w:t>0</w:t>
            </w:r>
            <w:r w:rsidR="003D22C5">
              <w:rPr>
                <w:rFonts w:asciiTheme="majorHAnsi" w:hAnsiTheme="majorHAnsi" w:cstheme="majorHAnsi"/>
              </w:rPr>
              <w:t>5</w:t>
            </w:r>
            <w:r>
              <w:rPr>
                <w:rFonts w:asciiTheme="majorHAnsi" w:hAnsiTheme="majorHAnsi" w:cstheme="majorHAnsi"/>
              </w:rPr>
              <w:t>_inz</w:t>
            </w:r>
            <w:r w:rsidRPr="00612604">
              <w:rPr>
                <w:rFonts w:asciiTheme="majorHAnsi" w:hAnsiTheme="majorHAnsi" w:cstheme="majorHAnsi"/>
              </w:rPr>
              <w:t xml:space="preserve">), </w:t>
            </w:r>
          </w:p>
          <w:p w14:paraId="1083FA9F" w14:textId="7AA8FF93" w:rsidR="0055760C" w:rsidRPr="00612604" w:rsidRDefault="0055760C" w:rsidP="0055760C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K1: Efekty w zakresie </w:t>
            </w:r>
            <w:r w:rsidR="000C6A26">
              <w:rPr>
                <w:rFonts w:asciiTheme="majorHAnsi" w:hAnsiTheme="majorHAnsi" w:cstheme="majorHAnsi"/>
              </w:rPr>
              <w:t>odpowiedzialnego podejmowania decyzji dotyczących procesów technologicznych w produkcji potraw</w:t>
            </w:r>
            <w:r w:rsidRPr="00612604">
              <w:rPr>
                <w:rFonts w:asciiTheme="majorHAnsi" w:hAnsiTheme="majorHAnsi" w:cstheme="majorHAnsi"/>
              </w:rPr>
              <w:t xml:space="preserve"> (GH_K3_</w:t>
            </w:r>
            <w:r w:rsidR="000C6A26">
              <w:rPr>
                <w:rFonts w:asciiTheme="majorHAnsi" w:hAnsiTheme="majorHAnsi" w:cstheme="majorHAnsi"/>
              </w:rPr>
              <w:t>K</w:t>
            </w:r>
            <w:r w:rsidRPr="00612604">
              <w:rPr>
                <w:rFonts w:asciiTheme="majorHAnsi" w:hAnsiTheme="majorHAnsi" w:cstheme="majorHAnsi"/>
              </w:rPr>
              <w:t>0</w:t>
            </w:r>
            <w:r w:rsidR="000C6A26">
              <w:rPr>
                <w:rFonts w:asciiTheme="majorHAnsi" w:hAnsiTheme="majorHAnsi" w:cstheme="majorHAnsi"/>
              </w:rPr>
              <w:t>1</w:t>
            </w:r>
            <w:r w:rsidRPr="00612604">
              <w:rPr>
                <w:rFonts w:asciiTheme="majorHAnsi" w:hAnsiTheme="majorHAnsi" w:cstheme="majorHAnsi"/>
              </w:rPr>
              <w:t>, GH_K3_</w:t>
            </w:r>
            <w:r w:rsidR="000C6A26">
              <w:rPr>
                <w:rFonts w:asciiTheme="majorHAnsi" w:hAnsiTheme="majorHAnsi" w:cstheme="majorHAnsi"/>
              </w:rPr>
              <w:t>K03</w:t>
            </w:r>
            <w:r w:rsidRPr="00612604">
              <w:rPr>
                <w:rFonts w:asciiTheme="majorHAnsi" w:hAnsiTheme="majorHAnsi" w:cstheme="majorHAnsi"/>
              </w:rPr>
              <w:t xml:space="preserve">), </w:t>
            </w:r>
          </w:p>
          <w:p w14:paraId="3F94F82A" w14:textId="5C3FC345" w:rsidR="00DF2D89" w:rsidRPr="00A53EC0" w:rsidRDefault="000C6A26" w:rsidP="00A53EC0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K2: Efekty w zakresie pracy w zespole</w:t>
            </w:r>
            <w:r w:rsidR="00A53EC0">
              <w:rPr>
                <w:rFonts w:asciiTheme="majorHAnsi" w:hAnsiTheme="majorHAnsi" w:cstheme="majorHAnsi"/>
              </w:rPr>
              <w:t>, komunikowania się i współpracy z personelem kuchennym w celu efektywnego zarządzania procesem produkcji</w:t>
            </w:r>
            <w:r w:rsidRPr="00612604">
              <w:rPr>
                <w:rFonts w:asciiTheme="majorHAnsi" w:hAnsiTheme="majorHAnsi" w:cstheme="majorHAnsi"/>
              </w:rPr>
              <w:t xml:space="preserve"> (GH_K3_</w:t>
            </w:r>
            <w:r>
              <w:rPr>
                <w:rFonts w:asciiTheme="majorHAnsi" w:hAnsiTheme="majorHAnsi" w:cstheme="majorHAnsi"/>
              </w:rPr>
              <w:t>K</w:t>
            </w:r>
            <w:r w:rsidRPr="00612604">
              <w:rPr>
                <w:rFonts w:asciiTheme="majorHAnsi" w:hAnsiTheme="majorHAnsi" w:cstheme="majorHAnsi"/>
              </w:rPr>
              <w:t>0</w:t>
            </w:r>
            <w:r w:rsidR="00A53EC0">
              <w:rPr>
                <w:rFonts w:asciiTheme="majorHAnsi" w:hAnsiTheme="majorHAnsi" w:cstheme="majorHAnsi"/>
              </w:rPr>
              <w:t>6).</w:t>
            </w:r>
          </w:p>
        </w:tc>
      </w:tr>
      <w:tr w:rsidR="00442D79" w:rsidRPr="00624904" w14:paraId="578B8471" w14:textId="77777777" w:rsidTr="007C4DE5">
        <w:tc>
          <w:tcPr>
            <w:tcW w:w="3539" w:type="dxa"/>
          </w:tcPr>
          <w:p w14:paraId="35C2EE94" w14:textId="77777777" w:rsidR="00442D79" w:rsidRPr="00624904" w:rsidRDefault="00442D79" w:rsidP="00442D79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lastRenderedPageBreak/>
              <w:t>Metody weryfikacji efektów uczenia się</w:t>
            </w:r>
          </w:p>
        </w:tc>
        <w:tc>
          <w:tcPr>
            <w:tcW w:w="5091" w:type="dxa"/>
          </w:tcPr>
          <w:p w14:paraId="571A9304" w14:textId="5550D620" w:rsidR="00D00E30" w:rsidRDefault="008707F2" w:rsidP="00D00E30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aktywny udział w części praktycznej zajęć, </w:t>
            </w:r>
          </w:p>
          <w:p w14:paraId="6EB23E3A" w14:textId="27EA004F" w:rsidR="00D00E30" w:rsidRPr="00451891" w:rsidRDefault="00D00E30" w:rsidP="00D00E30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451891">
              <w:rPr>
                <w:rFonts w:asciiTheme="majorHAnsi" w:hAnsiTheme="majorHAnsi" w:cstheme="majorHAnsi"/>
              </w:rPr>
              <w:t>aktywność i udział w dyskusji dydaktycznej,</w:t>
            </w:r>
          </w:p>
          <w:p w14:paraId="0620D3F8" w14:textId="77777777" w:rsidR="008707F2" w:rsidRDefault="00D00E30" w:rsidP="00D00E30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451891">
              <w:rPr>
                <w:rFonts w:asciiTheme="majorHAnsi" w:hAnsiTheme="majorHAnsi" w:cstheme="majorHAnsi"/>
              </w:rPr>
              <w:t>odpowiedzi na pytania dotyczące omawianych zagadnie</w:t>
            </w:r>
            <w:r>
              <w:rPr>
                <w:rFonts w:asciiTheme="majorHAnsi" w:hAnsiTheme="majorHAnsi" w:cstheme="majorHAnsi"/>
              </w:rPr>
              <w:t>ń</w:t>
            </w:r>
            <w:r w:rsidR="008707F2">
              <w:rPr>
                <w:rFonts w:asciiTheme="majorHAnsi" w:hAnsiTheme="majorHAnsi" w:cstheme="majorHAnsi"/>
              </w:rPr>
              <w:t xml:space="preserve">, </w:t>
            </w:r>
          </w:p>
          <w:p w14:paraId="1247621C" w14:textId="09E9112F" w:rsidR="00442D79" w:rsidRPr="00442D79" w:rsidRDefault="008707F2" w:rsidP="00D00E30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przygotowanie sprawozdania z zajęć</w:t>
            </w:r>
            <w:r w:rsidR="00D00E30">
              <w:rPr>
                <w:rFonts w:asciiTheme="majorHAnsi" w:hAnsiTheme="majorHAnsi" w:cstheme="majorHAnsi"/>
              </w:rPr>
              <w:t>.</w:t>
            </w:r>
          </w:p>
        </w:tc>
      </w:tr>
    </w:tbl>
    <w:p w14:paraId="1E64CCB4" w14:textId="77777777" w:rsidR="00C66032" w:rsidRPr="00624904" w:rsidRDefault="004B726D" w:rsidP="004B726D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545D1" w:rsidRPr="00624904" w14:paraId="398926D6" w14:textId="77777777" w:rsidTr="007C4DE5">
        <w:tc>
          <w:tcPr>
            <w:tcW w:w="3539" w:type="dxa"/>
          </w:tcPr>
          <w:p w14:paraId="1C0DCD37" w14:textId="77777777" w:rsidR="004545D1" w:rsidRPr="00624904" w:rsidRDefault="004545D1" w:rsidP="004545D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Autor scenariusza</w:t>
            </w:r>
          </w:p>
        </w:tc>
        <w:tc>
          <w:tcPr>
            <w:tcW w:w="5091" w:type="dxa"/>
          </w:tcPr>
          <w:p w14:paraId="588676D1" w14:textId="0936C705" w:rsidR="004545D1" w:rsidRPr="00624904" w:rsidRDefault="005077FB" w:rsidP="004545D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</w:t>
            </w:r>
            <w:r w:rsidR="004545D1" w:rsidRPr="00624904">
              <w:rPr>
                <w:rFonts w:asciiTheme="majorHAnsi" w:hAnsiTheme="majorHAnsi" w:cstheme="majorHAnsi"/>
              </w:rPr>
              <w:t xml:space="preserve">r inż. </w:t>
            </w:r>
            <w:r w:rsidR="000272F2" w:rsidRPr="00624904">
              <w:rPr>
                <w:rFonts w:asciiTheme="majorHAnsi" w:hAnsiTheme="majorHAnsi" w:cstheme="majorHAnsi"/>
              </w:rPr>
              <w:t>Arkadiusz Szpicer</w:t>
            </w:r>
          </w:p>
        </w:tc>
      </w:tr>
      <w:tr w:rsidR="004545D1" w:rsidRPr="00624904" w14:paraId="41B11B1A" w14:textId="77777777" w:rsidTr="007C4DE5">
        <w:tc>
          <w:tcPr>
            <w:tcW w:w="3539" w:type="dxa"/>
          </w:tcPr>
          <w:p w14:paraId="5DA3C3B2" w14:textId="77777777" w:rsidR="004545D1" w:rsidRPr="00624904" w:rsidRDefault="004545D1" w:rsidP="004545D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Autor załączników</w:t>
            </w:r>
          </w:p>
        </w:tc>
        <w:tc>
          <w:tcPr>
            <w:tcW w:w="5091" w:type="dxa"/>
          </w:tcPr>
          <w:p w14:paraId="6E976957" w14:textId="67949753" w:rsidR="004545D1" w:rsidRPr="00624904" w:rsidRDefault="008707F2" w:rsidP="004545D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</w:t>
            </w:r>
          </w:p>
        </w:tc>
      </w:tr>
    </w:tbl>
    <w:p w14:paraId="42698EE2" w14:textId="30A8DF73" w:rsidR="004B726D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2C08D27D" w14:textId="77777777" w:rsidR="005B3D6C" w:rsidRPr="002757B8" w:rsidRDefault="005B3D6C" w:rsidP="005B3D6C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757B8">
        <w:rPr>
          <w:rFonts w:asciiTheme="majorHAnsi" w:hAnsiTheme="majorHAnsi" w:cstheme="majorHAnsi"/>
          <w:sz w:val="24"/>
          <w:szCs w:val="24"/>
        </w:rPr>
        <w:t>CC BY 4.0</w:t>
      </w:r>
    </w:p>
    <w:p w14:paraId="697FD61B" w14:textId="77777777" w:rsidR="005B3D6C" w:rsidRPr="002757B8" w:rsidRDefault="005B3D6C" w:rsidP="005B3D6C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6845BBB3" w14:textId="77777777" w:rsidR="005B3D6C" w:rsidRDefault="005B3D6C" w:rsidP="005B3D6C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757B8">
        <w:rPr>
          <w:rFonts w:asciiTheme="majorHAnsi" w:hAnsiTheme="majorHAnsi" w:cstheme="majorHAnsi"/>
          <w:sz w:val="24"/>
          <w:szCs w:val="24"/>
        </w:rPr>
        <w:t xml:space="preserve">Materiał jest udostępniony na licencji Creative </w:t>
      </w:r>
      <w:proofErr w:type="spellStart"/>
      <w:r w:rsidRPr="002757B8">
        <w:rPr>
          <w:rFonts w:asciiTheme="majorHAnsi" w:hAnsiTheme="majorHAnsi" w:cstheme="majorHAnsi"/>
          <w:sz w:val="24"/>
          <w:szCs w:val="24"/>
        </w:rPr>
        <w:t>Commons</w:t>
      </w:r>
      <w:proofErr w:type="spellEnd"/>
      <w:r w:rsidRPr="002757B8">
        <w:rPr>
          <w:rFonts w:asciiTheme="majorHAnsi" w:hAnsiTheme="majorHAnsi" w:cstheme="majorHAnsi"/>
          <w:sz w:val="24"/>
          <w:szCs w:val="24"/>
        </w:rPr>
        <w:t xml:space="preserve"> Uznanie autorstwa CC BY 4.0 </w:t>
      </w:r>
    </w:p>
    <w:p w14:paraId="563E9F76" w14:textId="77777777" w:rsidR="005B3D6C" w:rsidRDefault="005B3D6C" w:rsidP="005B3D6C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hyperlink r:id="rId8" w:history="1">
        <w:r w:rsidRPr="005C208F">
          <w:rPr>
            <w:rStyle w:val="Hipercze"/>
            <w:rFonts w:asciiTheme="majorHAnsi" w:hAnsiTheme="majorHAnsi" w:cstheme="majorHAnsi"/>
            <w:sz w:val="24"/>
            <w:szCs w:val="24"/>
          </w:rPr>
          <w:t>https://creativecommons.org/licenses/by/4.0/deed.pl</w:t>
        </w:r>
      </w:hyperlink>
    </w:p>
    <w:p w14:paraId="3B785F1D" w14:textId="77777777" w:rsidR="005B3D6C" w:rsidRPr="002757B8" w:rsidRDefault="005B3D6C" w:rsidP="005B3D6C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13E5AEEF" w14:textId="77777777" w:rsidR="005B3D6C" w:rsidRPr="000E45CD" w:rsidRDefault="005B3D6C" w:rsidP="005B3D6C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757B8">
        <w:rPr>
          <w:rFonts w:asciiTheme="majorHAnsi" w:hAnsiTheme="majorHAnsi" w:cstheme="majorHAnsi"/>
          <w:sz w:val="24"/>
          <w:szCs w:val="24"/>
        </w:rPr>
        <w:t xml:space="preserve">Materiał opracowany w związku z realizacją projektu „Zrównoważony Kampus SGGW - kształcenie na rzecz branż </w:t>
      </w:r>
      <w:proofErr w:type="gramStart"/>
      <w:r w:rsidRPr="002757B8">
        <w:rPr>
          <w:rFonts w:asciiTheme="majorHAnsi" w:hAnsiTheme="majorHAnsi" w:cstheme="majorHAnsi"/>
          <w:sz w:val="24"/>
          <w:szCs w:val="24"/>
        </w:rPr>
        <w:t>kluczowych ”</w:t>
      </w:r>
      <w:proofErr w:type="gramEnd"/>
      <w:r w:rsidRPr="002757B8">
        <w:rPr>
          <w:rFonts w:asciiTheme="majorHAnsi" w:hAnsiTheme="majorHAnsi" w:cstheme="majorHAnsi"/>
          <w:sz w:val="24"/>
          <w:szCs w:val="24"/>
        </w:rPr>
        <w:t xml:space="preserve"> nr FERS.01.05-IP.08-0067/23</w:t>
      </w:r>
    </w:p>
    <w:p w14:paraId="599108BB" w14:textId="77777777" w:rsidR="005B3D6C" w:rsidRPr="000E45CD" w:rsidRDefault="005B3D6C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sectPr w:rsidR="005B3D6C" w:rsidRPr="000E45CD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97C23" w14:textId="77777777" w:rsidR="00B840B1" w:rsidRPr="00624904" w:rsidRDefault="00B840B1" w:rsidP="00521628">
      <w:pPr>
        <w:spacing w:after="0" w:line="240" w:lineRule="auto"/>
      </w:pPr>
      <w:r w:rsidRPr="00624904">
        <w:separator/>
      </w:r>
    </w:p>
  </w:endnote>
  <w:endnote w:type="continuationSeparator" w:id="0">
    <w:p w14:paraId="1DE87B06" w14:textId="77777777" w:rsidR="00B840B1" w:rsidRPr="00624904" w:rsidRDefault="00B840B1" w:rsidP="00521628">
      <w:pPr>
        <w:spacing w:after="0" w:line="240" w:lineRule="auto"/>
      </w:pPr>
      <w:r w:rsidRPr="006249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1FF05" w14:textId="77777777" w:rsidR="00701C71" w:rsidRDefault="00701C7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7923F" w14:textId="77777777" w:rsidR="00521628" w:rsidRPr="00624904" w:rsidRDefault="00521628">
    <w:pPr>
      <w:pStyle w:val="Stopka"/>
      <w:rPr>
        <w:sz w:val="24"/>
        <w:szCs w:val="24"/>
      </w:rPr>
    </w:pPr>
    <w:r w:rsidRPr="00624904">
      <w:rPr>
        <w:rFonts w:ascii="Calibri" w:eastAsia="Calibri" w:hAnsi="Calibri" w:cs="Calibri"/>
        <w:sz w:val="24"/>
        <w:szCs w:val="24"/>
      </w:rPr>
      <w:t>Projekt współfinansowany z Europejskiego Funduszu Społecznego Plus w ramach Programu Fundusze Europejskie dla Rozwoju Społecznego 2021-2027,</w:t>
    </w:r>
    <w:r w:rsidRPr="00624904">
      <w:rPr>
        <w:rFonts w:ascii="Calibri" w:eastAsia="Calibri" w:hAnsi="Calibri" w:cs="Calibri"/>
        <w:sz w:val="24"/>
        <w:szCs w:val="24"/>
      </w:rPr>
      <w:br/>
      <w:t>Priorytet 1 Umiejętności, Działanie 01.05 Umiejętności w szkolnictwie wyższym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AD5D0" w14:textId="77777777" w:rsidR="00701C71" w:rsidRDefault="00701C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33F21" w14:textId="77777777" w:rsidR="00B840B1" w:rsidRPr="00624904" w:rsidRDefault="00B840B1" w:rsidP="00521628">
      <w:pPr>
        <w:spacing w:after="0" w:line="240" w:lineRule="auto"/>
      </w:pPr>
      <w:r w:rsidRPr="00624904">
        <w:separator/>
      </w:r>
    </w:p>
  </w:footnote>
  <w:footnote w:type="continuationSeparator" w:id="0">
    <w:p w14:paraId="57906B60" w14:textId="77777777" w:rsidR="00B840B1" w:rsidRPr="00624904" w:rsidRDefault="00B840B1" w:rsidP="00521628">
      <w:pPr>
        <w:spacing w:after="0" w:line="240" w:lineRule="auto"/>
      </w:pPr>
      <w:r w:rsidRPr="0062490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AF498" w14:textId="77777777" w:rsidR="00701C71" w:rsidRDefault="00701C7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B7850" w14:textId="77777777" w:rsidR="00521628" w:rsidRPr="00624904" w:rsidRDefault="00521628" w:rsidP="00521628">
    <w:pPr>
      <w:pStyle w:val="Nagwek"/>
      <w:ind w:left="-1560"/>
    </w:pPr>
    <w:r w:rsidRPr="00624904">
      <w:rPr>
        <w:noProof/>
        <w:lang w:eastAsia="pl-PL"/>
      </w:rPr>
      <w:drawing>
        <wp:inline distT="0" distB="0" distL="0" distR="0" wp14:anchorId="6C0D75B8" wp14:editId="04DCAD3A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8EDF1" w14:textId="77777777" w:rsidR="00701C71" w:rsidRDefault="00701C7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153EB3"/>
    <w:multiLevelType w:val="hybridMultilevel"/>
    <w:tmpl w:val="37AE57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E8398E"/>
    <w:multiLevelType w:val="hybridMultilevel"/>
    <w:tmpl w:val="7B7A64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E62B4C"/>
    <w:multiLevelType w:val="hybridMultilevel"/>
    <w:tmpl w:val="93687C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785687"/>
    <w:multiLevelType w:val="hybridMultilevel"/>
    <w:tmpl w:val="7C5C76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61101A"/>
    <w:multiLevelType w:val="hybridMultilevel"/>
    <w:tmpl w:val="EA2413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744947"/>
    <w:multiLevelType w:val="hybridMultilevel"/>
    <w:tmpl w:val="F9C46B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005AA4"/>
    <w:multiLevelType w:val="hybridMultilevel"/>
    <w:tmpl w:val="2CB234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44517"/>
    <w:multiLevelType w:val="hybridMultilevel"/>
    <w:tmpl w:val="9866E5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94691D"/>
    <w:multiLevelType w:val="hybridMultilevel"/>
    <w:tmpl w:val="92C64C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2D0CCF"/>
    <w:multiLevelType w:val="hybridMultilevel"/>
    <w:tmpl w:val="083C6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8630E2"/>
    <w:multiLevelType w:val="hybridMultilevel"/>
    <w:tmpl w:val="10B444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6601F3"/>
    <w:multiLevelType w:val="hybridMultilevel"/>
    <w:tmpl w:val="0BAE85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817F3A"/>
    <w:multiLevelType w:val="hybridMultilevel"/>
    <w:tmpl w:val="44BEC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8D7FF6"/>
    <w:multiLevelType w:val="hybridMultilevel"/>
    <w:tmpl w:val="B12423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540CA2"/>
    <w:multiLevelType w:val="hybridMultilevel"/>
    <w:tmpl w:val="54CA32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9E43BA"/>
    <w:multiLevelType w:val="hybridMultilevel"/>
    <w:tmpl w:val="DEC24E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885B4E"/>
    <w:multiLevelType w:val="hybridMultilevel"/>
    <w:tmpl w:val="36F6C2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7549246">
    <w:abstractNumId w:val="8"/>
  </w:num>
  <w:num w:numId="2" w16cid:durableId="711268385">
    <w:abstractNumId w:val="6"/>
  </w:num>
  <w:num w:numId="3" w16cid:durableId="140385973">
    <w:abstractNumId w:val="5"/>
  </w:num>
  <w:num w:numId="4" w16cid:durableId="286202369">
    <w:abstractNumId w:val="4"/>
  </w:num>
  <w:num w:numId="5" w16cid:durableId="1250773455">
    <w:abstractNumId w:val="7"/>
  </w:num>
  <w:num w:numId="6" w16cid:durableId="428701317">
    <w:abstractNumId w:val="3"/>
  </w:num>
  <w:num w:numId="7" w16cid:durableId="990909768">
    <w:abstractNumId w:val="2"/>
  </w:num>
  <w:num w:numId="8" w16cid:durableId="2113284640">
    <w:abstractNumId w:val="1"/>
  </w:num>
  <w:num w:numId="9" w16cid:durableId="364907540">
    <w:abstractNumId w:val="0"/>
  </w:num>
  <w:num w:numId="10" w16cid:durableId="1389962321">
    <w:abstractNumId w:val="14"/>
  </w:num>
  <w:num w:numId="11" w16cid:durableId="439687273">
    <w:abstractNumId w:val="24"/>
  </w:num>
  <w:num w:numId="12" w16cid:durableId="1762413121">
    <w:abstractNumId w:val="11"/>
  </w:num>
  <w:num w:numId="13" w16cid:durableId="139662751">
    <w:abstractNumId w:val="10"/>
  </w:num>
  <w:num w:numId="14" w16cid:durableId="1613896266">
    <w:abstractNumId w:val="20"/>
  </w:num>
  <w:num w:numId="15" w16cid:durableId="521016232">
    <w:abstractNumId w:val="13"/>
  </w:num>
  <w:num w:numId="16" w16cid:durableId="1230920628">
    <w:abstractNumId w:val="21"/>
  </w:num>
  <w:num w:numId="17" w16cid:durableId="1457026424">
    <w:abstractNumId w:val="18"/>
  </w:num>
  <w:num w:numId="18" w16cid:durableId="982346338">
    <w:abstractNumId w:val="22"/>
  </w:num>
  <w:num w:numId="19" w16cid:durableId="2130129177">
    <w:abstractNumId w:val="12"/>
  </w:num>
  <w:num w:numId="20" w16cid:durableId="1701931456">
    <w:abstractNumId w:val="16"/>
  </w:num>
  <w:num w:numId="21" w16cid:durableId="1530332072">
    <w:abstractNumId w:val="15"/>
  </w:num>
  <w:num w:numId="22" w16cid:durableId="1824195074">
    <w:abstractNumId w:val="25"/>
  </w:num>
  <w:num w:numId="23" w16cid:durableId="475684357">
    <w:abstractNumId w:val="19"/>
  </w:num>
  <w:num w:numId="24" w16cid:durableId="851066869">
    <w:abstractNumId w:val="23"/>
  </w:num>
  <w:num w:numId="25" w16cid:durableId="1666937355">
    <w:abstractNumId w:val="17"/>
  </w:num>
  <w:num w:numId="26" w16cid:durableId="60530856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3D"/>
    <w:rsid w:val="00011A07"/>
    <w:rsid w:val="00012DC1"/>
    <w:rsid w:val="000272F2"/>
    <w:rsid w:val="00034616"/>
    <w:rsid w:val="000605F1"/>
    <w:rsid w:val="0006063C"/>
    <w:rsid w:val="00077043"/>
    <w:rsid w:val="000851D8"/>
    <w:rsid w:val="00091956"/>
    <w:rsid w:val="0009349E"/>
    <w:rsid w:val="000A365F"/>
    <w:rsid w:val="000A51ED"/>
    <w:rsid w:val="000A6364"/>
    <w:rsid w:val="000C6A26"/>
    <w:rsid w:val="000E45CD"/>
    <w:rsid w:val="000E633D"/>
    <w:rsid w:val="000F1F39"/>
    <w:rsid w:val="001210B4"/>
    <w:rsid w:val="00124684"/>
    <w:rsid w:val="001355BA"/>
    <w:rsid w:val="0014086C"/>
    <w:rsid w:val="0015074B"/>
    <w:rsid w:val="00185CE9"/>
    <w:rsid w:val="001868CF"/>
    <w:rsid w:val="001C0734"/>
    <w:rsid w:val="001C2198"/>
    <w:rsid w:val="001D2B22"/>
    <w:rsid w:val="00222E85"/>
    <w:rsid w:val="00224AE9"/>
    <w:rsid w:val="00276B91"/>
    <w:rsid w:val="002914EE"/>
    <w:rsid w:val="00295F0F"/>
    <w:rsid w:val="0029639D"/>
    <w:rsid w:val="002E5BCA"/>
    <w:rsid w:val="002E6276"/>
    <w:rsid w:val="002F3348"/>
    <w:rsid w:val="002F6513"/>
    <w:rsid w:val="00302B53"/>
    <w:rsid w:val="00326F90"/>
    <w:rsid w:val="003628CD"/>
    <w:rsid w:val="003B1561"/>
    <w:rsid w:val="003D22C5"/>
    <w:rsid w:val="003E343D"/>
    <w:rsid w:val="003F3973"/>
    <w:rsid w:val="00403B82"/>
    <w:rsid w:val="00412185"/>
    <w:rsid w:val="00442D79"/>
    <w:rsid w:val="00447304"/>
    <w:rsid w:val="0044797C"/>
    <w:rsid w:val="004545D1"/>
    <w:rsid w:val="004747C0"/>
    <w:rsid w:val="00481711"/>
    <w:rsid w:val="004B726D"/>
    <w:rsid w:val="004E79EF"/>
    <w:rsid w:val="005077FB"/>
    <w:rsid w:val="005143E8"/>
    <w:rsid w:val="00516B66"/>
    <w:rsid w:val="00521628"/>
    <w:rsid w:val="00543D5E"/>
    <w:rsid w:val="0055760C"/>
    <w:rsid w:val="005704AB"/>
    <w:rsid w:val="0058029D"/>
    <w:rsid w:val="0058212E"/>
    <w:rsid w:val="0058424A"/>
    <w:rsid w:val="00594567"/>
    <w:rsid w:val="005B3D6C"/>
    <w:rsid w:val="005C39B5"/>
    <w:rsid w:val="00612384"/>
    <w:rsid w:val="00612604"/>
    <w:rsid w:val="00624904"/>
    <w:rsid w:val="006537F0"/>
    <w:rsid w:val="00661996"/>
    <w:rsid w:val="006A53F7"/>
    <w:rsid w:val="006C25E1"/>
    <w:rsid w:val="006E1D61"/>
    <w:rsid w:val="00701C71"/>
    <w:rsid w:val="00702450"/>
    <w:rsid w:val="00723052"/>
    <w:rsid w:val="007309D8"/>
    <w:rsid w:val="00732C82"/>
    <w:rsid w:val="00741AA1"/>
    <w:rsid w:val="007542F1"/>
    <w:rsid w:val="0076133C"/>
    <w:rsid w:val="0079436D"/>
    <w:rsid w:val="007B77A1"/>
    <w:rsid w:val="007C4DE5"/>
    <w:rsid w:val="008239E6"/>
    <w:rsid w:val="008604C0"/>
    <w:rsid w:val="008707F2"/>
    <w:rsid w:val="008A7837"/>
    <w:rsid w:val="00901900"/>
    <w:rsid w:val="009101C3"/>
    <w:rsid w:val="0092286B"/>
    <w:rsid w:val="00926DB6"/>
    <w:rsid w:val="00947699"/>
    <w:rsid w:val="00973DAF"/>
    <w:rsid w:val="00976B8B"/>
    <w:rsid w:val="00980F85"/>
    <w:rsid w:val="009B0817"/>
    <w:rsid w:val="009D0C4B"/>
    <w:rsid w:val="00A17B5E"/>
    <w:rsid w:val="00A2615B"/>
    <w:rsid w:val="00A53EC0"/>
    <w:rsid w:val="00A84893"/>
    <w:rsid w:val="00AA1D8D"/>
    <w:rsid w:val="00AB569F"/>
    <w:rsid w:val="00AB7BD0"/>
    <w:rsid w:val="00AC1286"/>
    <w:rsid w:val="00B462B7"/>
    <w:rsid w:val="00B47730"/>
    <w:rsid w:val="00B734AA"/>
    <w:rsid w:val="00B840B1"/>
    <w:rsid w:val="00BA383D"/>
    <w:rsid w:val="00BA4DD9"/>
    <w:rsid w:val="00BE192A"/>
    <w:rsid w:val="00BE7765"/>
    <w:rsid w:val="00BF07B7"/>
    <w:rsid w:val="00BF1F3B"/>
    <w:rsid w:val="00C04DF8"/>
    <w:rsid w:val="00C1354E"/>
    <w:rsid w:val="00C3691F"/>
    <w:rsid w:val="00C4165D"/>
    <w:rsid w:val="00C47961"/>
    <w:rsid w:val="00C5174D"/>
    <w:rsid w:val="00C551F5"/>
    <w:rsid w:val="00C65296"/>
    <w:rsid w:val="00C66032"/>
    <w:rsid w:val="00C90D7A"/>
    <w:rsid w:val="00CA25A0"/>
    <w:rsid w:val="00CB0664"/>
    <w:rsid w:val="00CE6A13"/>
    <w:rsid w:val="00D00E30"/>
    <w:rsid w:val="00D054A7"/>
    <w:rsid w:val="00D346C2"/>
    <w:rsid w:val="00D42B84"/>
    <w:rsid w:val="00D64982"/>
    <w:rsid w:val="00D968C9"/>
    <w:rsid w:val="00DD1951"/>
    <w:rsid w:val="00DD46EF"/>
    <w:rsid w:val="00DF2D89"/>
    <w:rsid w:val="00DF5024"/>
    <w:rsid w:val="00E316F3"/>
    <w:rsid w:val="00E34B39"/>
    <w:rsid w:val="00E42FF0"/>
    <w:rsid w:val="00E50122"/>
    <w:rsid w:val="00EC767E"/>
    <w:rsid w:val="00ED48AD"/>
    <w:rsid w:val="00EE38D4"/>
    <w:rsid w:val="00EF58C2"/>
    <w:rsid w:val="00F64836"/>
    <w:rsid w:val="00F9261F"/>
    <w:rsid w:val="00FA11F2"/>
    <w:rsid w:val="00FA3493"/>
    <w:rsid w:val="00FC693F"/>
    <w:rsid w:val="00FD3E5E"/>
    <w:rsid w:val="00FF2EF9"/>
    <w:rsid w:val="00FF5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2D045D"/>
  <w14:defaultImageDpi w14:val="300"/>
  <w15:docId w15:val="{AA133DA8-61D9-4521-A228-2C9EAFE4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B3D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9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/4.0/deed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szek\OneDrive%20&#8212;%20sggw.pl\_Projekty_Czech\FERS\Materia&#322;y%20Technologie%20Informacyjne\Laboratoria\01_Z05.4_K1_ROL%20L01%20T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10971E5-3B3F-4736-A51C-C8346C9D1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01_Z05.4_K1_ROL L01 TI</Template>
  <TotalTime>1</TotalTime>
  <Pages>7</Pages>
  <Words>1516</Words>
  <Characters>9101</Characters>
  <Application>Microsoft Office Word</Application>
  <DocSecurity>0</DocSecurity>
  <Lines>75</Lines>
  <Paragraphs>21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10596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FERS_Systemy_3_Produkcja makaronu – charakterystyka procesu wytłaczania.</dc:title>
  <dc:subject/>
  <dc:creator>Arkadiusz Szpicer</dc:creator>
  <cp:keywords/>
  <dc:description/>
  <cp:lastModifiedBy>Beata Grzesiak</cp:lastModifiedBy>
  <cp:revision>2</cp:revision>
  <dcterms:created xsi:type="dcterms:W3CDTF">2026-10-01T08:27:00Z</dcterms:created>
  <dcterms:modified xsi:type="dcterms:W3CDTF">2026-10-01T08:27:00Z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</Properties>
</file>