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32BA" w14:textId="50D8D6A1" w:rsidR="00074EB7" w:rsidRPr="00D24A94" w:rsidRDefault="00074EB7" w:rsidP="00885C48">
      <w:pPr>
        <w:rPr>
          <w:rFonts w:ascii="Arial" w:hAnsi="Arial" w:cs="Arial"/>
          <w:bCs/>
          <w:sz w:val="24"/>
          <w:szCs w:val="24"/>
          <w:lang w:val="pl-PL"/>
        </w:rPr>
      </w:pPr>
      <w:r w:rsidRPr="00D24A94">
        <w:rPr>
          <w:rFonts w:ascii="Arial" w:hAnsi="Arial" w:cs="Arial"/>
          <w:bCs/>
          <w:sz w:val="24"/>
          <w:szCs w:val="24"/>
          <w:lang w:val="pl-PL"/>
        </w:rPr>
        <w:t>Załącznik nr 4</w:t>
      </w:r>
    </w:p>
    <w:p w14:paraId="7658D01D" w14:textId="35052E1A" w:rsidR="00521628" w:rsidRPr="00D24A94" w:rsidRDefault="00521628" w:rsidP="00885C48">
      <w:pPr>
        <w:rPr>
          <w:rFonts w:ascii="Arial" w:hAnsi="Arial" w:cs="Arial"/>
          <w:sz w:val="24"/>
          <w:szCs w:val="24"/>
          <w:lang w:val="pl-PL"/>
        </w:rPr>
      </w:pPr>
      <w:r w:rsidRPr="00D24A94">
        <w:rPr>
          <w:rFonts w:ascii="Arial" w:hAnsi="Arial" w:cs="Arial"/>
          <w:b/>
          <w:bCs/>
          <w:sz w:val="24"/>
          <w:szCs w:val="24"/>
          <w:lang w:val="pl-PL"/>
        </w:rPr>
        <w:t xml:space="preserve">SCENARIUSZ ZAJĘĆ </w:t>
      </w:r>
      <w:r w:rsidRPr="00D24A94">
        <w:rPr>
          <w:rFonts w:ascii="Arial" w:hAnsi="Arial" w:cs="Arial"/>
          <w:b/>
          <w:bCs/>
          <w:sz w:val="24"/>
          <w:szCs w:val="24"/>
          <w:lang w:val="pl-PL"/>
        </w:rPr>
        <w:br/>
      </w:r>
      <w:r w:rsidRPr="00D24A94">
        <w:rPr>
          <w:rFonts w:ascii="Arial" w:hAnsi="Arial" w:cs="Arial"/>
          <w:sz w:val="24"/>
          <w:szCs w:val="24"/>
          <w:lang w:val="pl-PL"/>
        </w:rPr>
        <w:t xml:space="preserve">REALIZOWANYCH W RAMACH PROJEKTU </w:t>
      </w:r>
      <w:r w:rsidRPr="00D24A94">
        <w:rPr>
          <w:rFonts w:ascii="Arial" w:hAnsi="Arial" w:cs="Arial"/>
          <w:sz w:val="24"/>
          <w:szCs w:val="24"/>
          <w:lang w:val="pl-PL"/>
        </w:rPr>
        <w:br/>
      </w:r>
      <w:r w:rsidR="006F7CE4" w:rsidRPr="00267FBF">
        <w:rPr>
          <w:rFonts w:ascii="Arial" w:hAnsi="Arial" w:cs="Arial"/>
          <w:b/>
          <w:i/>
          <w:sz w:val="24"/>
          <w:szCs w:val="24"/>
          <w:lang w:val="pl-PL"/>
        </w:rPr>
        <w:t>„</w:t>
      </w:r>
      <w:r w:rsidR="006F7CE4" w:rsidRPr="00267FBF">
        <w:rPr>
          <w:rFonts w:ascii="Arial" w:hAnsi="Arial" w:cs="Arial"/>
          <w:b/>
          <w:bCs/>
          <w:sz w:val="24"/>
          <w:szCs w:val="24"/>
          <w:lang w:val="pl-PL"/>
        </w:rPr>
        <w:t>Zrównoważony Kampus SGGW – kształcenie na rzecz branż kluczowych”</w:t>
      </w:r>
      <w:r w:rsidR="00074EB7" w:rsidRPr="00D24A94">
        <w:rPr>
          <w:rFonts w:ascii="Arial" w:hAnsi="Arial" w:cs="Arial"/>
          <w:sz w:val="24"/>
          <w:szCs w:val="24"/>
          <w:lang w:val="pl-PL"/>
        </w:rPr>
        <w:t>’’</w:t>
      </w:r>
    </w:p>
    <w:p w14:paraId="17453D47" w14:textId="3F450DD1" w:rsidR="00E316F3" w:rsidRPr="004351DD" w:rsidRDefault="00E316F3" w:rsidP="00885C48">
      <w:pPr>
        <w:pStyle w:val="Nagwek1"/>
        <w:rPr>
          <w:rFonts w:ascii="Arial" w:hAnsi="Arial" w:cs="Arial"/>
          <w:color w:val="auto"/>
          <w:sz w:val="24"/>
          <w:szCs w:val="24"/>
          <w:lang w:val="pl-PL"/>
        </w:rPr>
      </w:pPr>
      <w:r w:rsidRPr="004351DD">
        <w:rPr>
          <w:rFonts w:ascii="Arial" w:hAnsi="Arial" w:cs="Arial"/>
          <w:color w:val="auto"/>
          <w:sz w:val="24"/>
          <w:szCs w:val="24"/>
          <w:lang w:val="pl-PL"/>
        </w:rPr>
        <w:t xml:space="preserve">Informacje </w:t>
      </w:r>
      <w:r w:rsidR="004B726D" w:rsidRPr="004351DD">
        <w:rPr>
          <w:rFonts w:ascii="Arial" w:hAnsi="Arial" w:cs="Arial"/>
          <w:color w:val="auto"/>
          <w:sz w:val="24"/>
          <w:szCs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D24A94" w14:paraId="75348FBE" w14:textId="77777777" w:rsidTr="00E316F3">
        <w:tc>
          <w:tcPr>
            <w:tcW w:w="4316" w:type="dxa"/>
          </w:tcPr>
          <w:p w14:paraId="6E671BA3" w14:textId="47FFD31E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17529960" w:rsidR="00E316F3" w:rsidRPr="00D24A94" w:rsidRDefault="00B3217A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Protokół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Dyplomatyczny</w:t>
            </w:r>
            <w:proofErr w:type="spellEnd"/>
          </w:p>
        </w:tc>
      </w:tr>
      <w:tr w:rsidR="00E316F3" w:rsidRPr="00D24A94" w14:paraId="529177FD" w14:textId="77777777" w:rsidTr="00E316F3">
        <w:tc>
          <w:tcPr>
            <w:tcW w:w="4316" w:type="dxa"/>
          </w:tcPr>
          <w:p w14:paraId="7C7B5286" w14:textId="57EA5EAB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KIERUNEK STUDIÓW</w:t>
            </w:r>
          </w:p>
        </w:tc>
        <w:tc>
          <w:tcPr>
            <w:tcW w:w="4314" w:type="dxa"/>
          </w:tcPr>
          <w:p w14:paraId="2219CB1A" w14:textId="48BEEF24" w:rsidR="00E316F3" w:rsidRPr="00D24A94" w:rsidRDefault="00B3217A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Gastronomia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Hotelarstwo</w:t>
            </w:r>
            <w:proofErr w:type="spellEnd"/>
          </w:p>
        </w:tc>
      </w:tr>
      <w:tr w:rsidR="00E316F3" w:rsidRPr="00D24A94" w14:paraId="0ACE69FF" w14:textId="77777777" w:rsidTr="00E316F3">
        <w:tc>
          <w:tcPr>
            <w:tcW w:w="4316" w:type="dxa"/>
          </w:tcPr>
          <w:p w14:paraId="31B5130E" w14:textId="1FBB21C1" w:rsidR="00E316F3" w:rsidRPr="00D24A94" w:rsidRDefault="0044797C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POZIOM STUDIÓW </w:t>
            </w:r>
          </w:p>
        </w:tc>
        <w:tc>
          <w:tcPr>
            <w:tcW w:w="4314" w:type="dxa"/>
          </w:tcPr>
          <w:p w14:paraId="0AA8DA61" w14:textId="707FB7C8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</w:p>
        </w:tc>
      </w:tr>
      <w:tr w:rsidR="00E316F3" w:rsidRPr="00D24A94" w14:paraId="57C1A066" w14:textId="77777777" w:rsidTr="00E316F3">
        <w:tc>
          <w:tcPr>
            <w:tcW w:w="4316" w:type="dxa"/>
          </w:tcPr>
          <w:p w14:paraId="2BC51C4D" w14:textId="6C3B05B5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SEMESTR</w:t>
            </w:r>
          </w:p>
        </w:tc>
        <w:tc>
          <w:tcPr>
            <w:tcW w:w="4314" w:type="dxa"/>
          </w:tcPr>
          <w:p w14:paraId="43DB8672" w14:textId="64583832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="00633F2D">
              <w:rPr>
                <w:rFonts w:ascii="Arial" w:hAnsi="Arial" w:cs="Arial"/>
                <w:sz w:val="24"/>
                <w:szCs w:val="24"/>
              </w:rPr>
              <w:t>I</w:t>
            </w:r>
          </w:p>
        </w:tc>
      </w:tr>
      <w:tr w:rsidR="00E316F3" w:rsidRPr="004351DD" w14:paraId="02E83E64" w14:textId="77777777" w:rsidTr="00E316F3">
        <w:tc>
          <w:tcPr>
            <w:tcW w:w="4316" w:type="dxa"/>
          </w:tcPr>
          <w:p w14:paraId="3A3352DB" w14:textId="539433BB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JEDNOSTKA ORGANIZACYJNA </w:t>
            </w:r>
          </w:p>
        </w:tc>
        <w:tc>
          <w:tcPr>
            <w:tcW w:w="4314" w:type="dxa"/>
          </w:tcPr>
          <w:p w14:paraId="5DFE6151" w14:textId="22A5B22F" w:rsidR="00E316F3" w:rsidRPr="00267FBF" w:rsidRDefault="00A87371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sz w:val="24"/>
                <w:szCs w:val="24"/>
                <w:lang w:val="pl-PL"/>
              </w:rPr>
              <w:t>Instytut</w:t>
            </w:r>
            <w:r w:rsidR="00267FBF"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 Nauk o Żywieniu C</w:t>
            </w:r>
            <w:r w:rsidR="00267FBF">
              <w:rPr>
                <w:rFonts w:ascii="Arial" w:hAnsi="Arial" w:cs="Arial"/>
                <w:sz w:val="24"/>
                <w:szCs w:val="24"/>
                <w:lang w:val="pl-PL"/>
              </w:rPr>
              <w:t>złowieka</w:t>
            </w:r>
          </w:p>
        </w:tc>
      </w:tr>
      <w:tr w:rsidR="00E316F3" w:rsidRPr="00D24A94" w14:paraId="3DACD115" w14:textId="77777777" w:rsidTr="00E316F3">
        <w:tc>
          <w:tcPr>
            <w:tcW w:w="4316" w:type="dxa"/>
          </w:tcPr>
          <w:p w14:paraId="22AE2D44" w14:textId="2CE2EFD1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LICZBA GODZIN (ŁĄCZNIE):</w:t>
            </w:r>
          </w:p>
        </w:tc>
        <w:tc>
          <w:tcPr>
            <w:tcW w:w="4314" w:type="dxa"/>
          </w:tcPr>
          <w:p w14:paraId="0F0B4042" w14:textId="2F71EC4B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44797C" w:rsidRPr="00D24A94" w14:paraId="53BD7B78" w14:textId="77777777" w:rsidTr="00E316F3">
        <w:tc>
          <w:tcPr>
            <w:tcW w:w="4316" w:type="dxa"/>
          </w:tcPr>
          <w:p w14:paraId="43C2F5E1" w14:textId="6017CE44" w:rsidR="0044797C" w:rsidRPr="00D24A94" w:rsidRDefault="0044797C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LICZBA </w:t>
            </w:r>
            <w:r w:rsidR="004B726D" w:rsidRPr="00D24A94"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  <w:t>SCENARIUSZY W PRZEDMIOCIE</w:t>
            </w:r>
          </w:p>
        </w:tc>
        <w:tc>
          <w:tcPr>
            <w:tcW w:w="4314" w:type="dxa"/>
          </w:tcPr>
          <w:p w14:paraId="295F9AAC" w14:textId="782AD7DD" w:rsidR="0044797C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316F3" w:rsidRPr="00D24A94" w14:paraId="7F256FA1" w14:textId="77777777" w:rsidTr="00E316F3">
        <w:tc>
          <w:tcPr>
            <w:tcW w:w="4316" w:type="dxa"/>
          </w:tcPr>
          <w:p w14:paraId="29DDF9CF" w14:textId="1DE008ED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LICZBA GODZIN WYKŁADÓW</w:t>
            </w:r>
          </w:p>
        </w:tc>
        <w:tc>
          <w:tcPr>
            <w:tcW w:w="4314" w:type="dxa"/>
          </w:tcPr>
          <w:p w14:paraId="43C5323F" w14:textId="358FEF4B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E316F3" w:rsidRPr="00D24A94" w14:paraId="22284530" w14:textId="77777777" w:rsidTr="00E316F3">
        <w:tc>
          <w:tcPr>
            <w:tcW w:w="4316" w:type="dxa"/>
          </w:tcPr>
          <w:p w14:paraId="5A385E09" w14:textId="755E9BAA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LICZBA GODZIN ĆWICZEŃ</w:t>
            </w:r>
          </w:p>
        </w:tc>
        <w:tc>
          <w:tcPr>
            <w:tcW w:w="4314" w:type="dxa"/>
          </w:tcPr>
          <w:p w14:paraId="3F7C647F" w14:textId="6DDBF1CD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316F3" w:rsidRPr="00D24A94" w14:paraId="3DB332A5" w14:textId="77777777" w:rsidTr="00E316F3">
        <w:tc>
          <w:tcPr>
            <w:tcW w:w="4316" w:type="dxa"/>
          </w:tcPr>
          <w:p w14:paraId="7DF30F3C" w14:textId="4EC20630" w:rsidR="00E316F3" w:rsidRPr="00D24A94" w:rsidRDefault="00E316F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LICZBA ECTS</w:t>
            </w:r>
          </w:p>
        </w:tc>
        <w:tc>
          <w:tcPr>
            <w:tcW w:w="4314" w:type="dxa"/>
          </w:tcPr>
          <w:p w14:paraId="709C77F7" w14:textId="7C4F2EAE" w:rsidR="00E316F3" w:rsidRPr="00D24A94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316F3" w:rsidRPr="004351DD" w14:paraId="783836E7" w14:textId="77777777" w:rsidTr="00E316F3">
        <w:tc>
          <w:tcPr>
            <w:tcW w:w="4316" w:type="dxa"/>
          </w:tcPr>
          <w:p w14:paraId="1EAABDC8" w14:textId="525D125A" w:rsidR="00E316F3" w:rsidRPr="00D24A94" w:rsidRDefault="003628CD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KOORDYNATOR </w:t>
            </w:r>
            <w:r w:rsidR="00E316F3" w:rsidRPr="00D24A94">
              <w:rPr>
                <w:rFonts w:ascii="Arial" w:hAnsi="Arial" w:cs="Arial"/>
                <w:sz w:val="24"/>
                <w:szCs w:val="24"/>
                <w:lang w:val="pl-PL"/>
              </w:rPr>
              <w:t>PRZEDMIOT</w:t>
            </w: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U</w:t>
            </w:r>
          </w:p>
        </w:tc>
        <w:tc>
          <w:tcPr>
            <w:tcW w:w="4314" w:type="dxa"/>
          </w:tcPr>
          <w:p w14:paraId="173F7355" w14:textId="51E4675F" w:rsidR="00E316F3" w:rsidRPr="004351DD" w:rsidRDefault="00267FBF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4351DD">
              <w:rPr>
                <w:rFonts w:ascii="Arial" w:hAnsi="Arial" w:cs="Arial"/>
                <w:sz w:val="24"/>
                <w:szCs w:val="24"/>
                <w:lang w:val="pl-PL"/>
              </w:rPr>
              <w:t>Prof. dr hab. Marcin Kurek</w:t>
            </w:r>
          </w:p>
        </w:tc>
      </w:tr>
    </w:tbl>
    <w:p w14:paraId="3A6FE425" w14:textId="69E671B8" w:rsidR="005143E8" w:rsidRPr="004351DD" w:rsidRDefault="00FD3E5E" w:rsidP="00885C48">
      <w:pPr>
        <w:pStyle w:val="Nagwek1"/>
        <w:rPr>
          <w:rFonts w:ascii="Arial" w:hAnsi="Arial" w:cs="Arial"/>
          <w:color w:val="auto"/>
          <w:sz w:val="24"/>
          <w:szCs w:val="24"/>
          <w:lang w:val="pl-PL"/>
        </w:rPr>
      </w:pPr>
      <w:r w:rsidRPr="004351DD">
        <w:rPr>
          <w:rFonts w:ascii="Arial" w:hAnsi="Arial" w:cs="Arial"/>
          <w:color w:val="auto"/>
          <w:sz w:val="24"/>
          <w:szCs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7"/>
        <w:gridCol w:w="4313"/>
      </w:tblGrid>
      <w:tr w:rsidR="004B726D" w:rsidRPr="00D24A94" w14:paraId="7DA4F01F" w14:textId="77777777" w:rsidTr="00E316F3">
        <w:tc>
          <w:tcPr>
            <w:tcW w:w="4317" w:type="dxa"/>
          </w:tcPr>
          <w:p w14:paraId="53A89F52" w14:textId="7CC94FB1" w:rsidR="004B726D" w:rsidRPr="00D24A94" w:rsidRDefault="004B726D" w:rsidP="00885C48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  <w:t>SCENARIUSZ NR</w:t>
            </w:r>
          </w:p>
        </w:tc>
        <w:tc>
          <w:tcPr>
            <w:tcW w:w="4313" w:type="dxa"/>
          </w:tcPr>
          <w:p w14:paraId="06F4EFEC" w14:textId="5F940EEF" w:rsidR="004B726D" w:rsidRPr="00D24A94" w:rsidRDefault="00E13BE4" w:rsidP="00885C48">
            <w:pPr>
              <w:spacing w:line="276" w:lineRule="auto"/>
              <w:rPr>
                <w:rFonts w:ascii="Arial" w:hAnsi="Arial" w:cs="Arial"/>
                <w:i/>
                <w:iCs/>
                <w:color w:val="548DD4" w:themeColor="text2" w:themeTint="99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44797C" w:rsidRPr="004351DD" w14:paraId="5BBF6802" w14:textId="77777777" w:rsidTr="00E316F3">
        <w:tc>
          <w:tcPr>
            <w:tcW w:w="4317" w:type="dxa"/>
          </w:tcPr>
          <w:p w14:paraId="67BF08CA" w14:textId="5CA92E03" w:rsidR="0044797C" w:rsidRPr="00D24A94" w:rsidRDefault="0044797C" w:rsidP="00885C48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  <w:t>TEMAT ZAJĘĆ</w:t>
            </w:r>
            <w:r w:rsidR="004B726D" w:rsidRPr="00D24A94"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  <w:t>/BLOK TEMATYCZNY</w:t>
            </w:r>
          </w:p>
        </w:tc>
        <w:tc>
          <w:tcPr>
            <w:tcW w:w="4313" w:type="dxa"/>
          </w:tcPr>
          <w:p w14:paraId="26C12BF0" w14:textId="6766B210" w:rsidR="0044797C" w:rsidRPr="00267FBF" w:rsidRDefault="00E13BE4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Protokół dyplomatyczny i etykieta w pracy w gastronomii i hotelarstwie</w:t>
            </w:r>
          </w:p>
        </w:tc>
      </w:tr>
      <w:tr w:rsidR="005143E8" w:rsidRPr="00D24A94" w14:paraId="0B15DD11" w14:textId="77777777" w:rsidTr="00E316F3">
        <w:tc>
          <w:tcPr>
            <w:tcW w:w="4317" w:type="dxa"/>
          </w:tcPr>
          <w:p w14:paraId="71904544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color w:val="000000" w:themeColor="text1"/>
                <w:sz w:val="24"/>
                <w:szCs w:val="24"/>
                <w:lang w:val="pl-PL"/>
              </w:rPr>
              <w:t>FORMA ZAJĘĆ</w:t>
            </w:r>
          </w:p>
        </w:tc>
        <w:tc>
          <w:tcPr>
            <w:tcW w:w="4313" w:type="dxa"/>
          </w:tcPr>
          <w:p w14:paraId="46BE3C23" w14:textId="31306AA5" w:rsidR="005143E8" w:rsidRPr="00D24A94" w:rsidRDefault="00E13BE4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ćwiczenia</w:t>
            </w:r>
            <w:proofErr w:type="spellEnd"/>
          </w:p>
        </w:tc>
      </w:tr>
      <w:tr w:rsidR="005143E8" w:rsidRPr="00D24A94" w14:paraId="67644E18" w14:textId="77777777" w:rsidTr="00E316F3">
        <w:tc>
          <w:tcPr>
            <w:tcW w:w="4317" w:type="dxa"/>
          </w:tcPr>
          <w:p w14:paraId="60CE7A30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CZAS REALIZACJI JEDNOSTKI DYDAKTYCZNEJ/BLOKU TEMATYCZNEGO</w:t>
            </w:r>
          </w:p>
        </w:tc>
        <w:tc>
          <w:tcPr>
            <w:tcW w:w="4313" w:type="dxa"/>
          </w:tcPr>
          <w:p w14:paraId="6C32794C" w14:textId="5726137E" w:rsidR="005143E8" w:rsidRPr="00D24A94" w:rsidRDefault="00E13BE4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 xml:space="preserve">2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godziny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dydaktyczne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(2 x 45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minut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5143E8" w:rsidRPr="004351DD" w14:paraId="5C54AAAA" w14:textId="77777777" w:rsidTr="00E316F3">
        <w:tc>
          <w:tcPr>
            <w:tcW w:w="4317" w:type="dxa"/>
          </w:tcPr>
          <w:p w14:paraId="0E14E7BB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CEL GŁÓWNY JEDNOSTKI DYDAKTYCZNEJ/BLOKU TEMATYCZNEGO</w:t>
            </w:r>
          </w:p>
        </w:tc>
        <w:tc>
          <w:tcPr>
            <w:tcW w:w="4313" w:type="dxa"/>
          </w:tcPr>
          <w:p w14:paraId="530AB1D2" w14:textId="64AEEC4C" w:rsidR="005143E8" w:rsidRPr="00267FBF" w:rsidRDefault="00E13BE4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Zapoznanie studentów z zasadami protokołu dyplomatycznego i etykiety oraz przygotowanie ich do świadomego funkcjonowania w sytuacjach formalnych i międzynarodowych typowych dla branży hotelarsko-gastronomicznej</w:t>
            </w:r>
          </w:p>
        </w:tc>
      </w:tr>
      <w:tr w:rsidR="005143E8" w:rsidRPr="004351DD" w14:paraId="70415E78" w14:textId="77777777" w:rsidTr="00E316F3">
        <w:tc>
          <w:tcPr>
            <w:tcW w:w="4317" w:type="dxa"/>
          </w:tcPr>
          <w:p w14:paraId="372432BF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CELE SZCZEGÓŁOWE JEDNOSTKI DYDAKTYCZNEJ/BLOKU TEMATYCZNEGO/MODUŁU</w:t>
            </w:r>
          </w:p>
        </w:tc>
        <w:tc>
          <w:tcPr>
            <w:tcW w:w="4313" w:type="dxa"/>
          </w:tcPr>
          <w:p w14:paraId="7DD8D274" w14:textId="77777777" w:rsidR="005143E8" w:rsidRPr="00267FBF" w:rsidRDefault="00E13BE4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Zapoznanie studentów z pojęc</w:t>
            </w:r>
            <w:r w:rsidR="00A90FE3" w:rsidRPr="00267FBF">
              <w:rPr>
                <w:rFonts w:ascii="Arial" w:hAnsi="Arial" w:cs="Arial"/>
                <w:sz w:val="24"/>
                <w:szCs w:val="24"/>
                <w:lang w:val="pl-PL"/>
              </w:rPr>
              <w:t>iami</w:t>
            </w: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 protokołu dyplomatycznego i hierarchii protokolarnej</w:t>
            </w:r>
            <w:r w:rsidR="00A90FE3" w:rsidRPr="00267FBF">
              <w:rPr>
                <w:rFonts w:ascii="Arial" w:hAnsi="Arial" w:cs="Arial"/>
                <w:sz w:val="24"/>
                <w:szCs w:val="24"/>
                <w:lang w:val="pl-PL"/>
              </w:rPr>
              <w:t>.</w:t>
            </w:r>
          </w:p>
          <w:p w14:paraId="23731983" w14:textId="77777777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- Przedstawienie zasad organizacji oficjalnych wizyt i przyjęć o charakterze dyplomatycznym.</w:t>
            </w:r>
          </w:p>
          <w:p w14:paraId="2DCF2362" w14:textId="0B8AEE80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Rozwijanie umiejętności przygotowania spotkań i wizyt delegacji zagranicznej w obiekcie hotelowym lub gastronomicznym.</w:t>
            </w:r>
          </w:p>
          <w:p w14:paraId="77A9302C" w14:textId="77777777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 - Kształtowanie świadomości różnic kulturowych w kontekście grzeczności międzynarodowej.</w:t>
            </w:r>
          </w:p>
          <w:p w14:paraId="02BB8DF3" w14:textId="2133BDA4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- Rozwijanie praktycznych kompetencji przydatnych w pracy w hotelarstwie i gastronomii oraz obsłudze najważniejszych gości. </w:t>
            </w:r>
          </w:p>
        </w:tc>
      </w:tr>
      <w:tr w:rsidR="005143E8" w:rsidRPr="004351DD" w14:paraId="7774728C" w14:textId="77777777" w:rsidTr="00E316F3">
        <w:tc>
          <w:tcPr>
            <w:tcW w:w="4317" w:type="dxa"/>
          </w:tcPr>
          <w:p w14:paraId="16D20E78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4313" w:type="dxa"/>
          </w:tcPr>
          <w:p w14:paraId="16763F9D" w14:textId="4B5F184F" w:rsidR="005143E8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Rzutnik multimedialny i komputer umożliwiający wyświetlenie prezentacji PowerPoint.</w:t>
            </w:r>
          </w:p>
          <w:p w14:paraId="37532092" w14:textId="77777777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Sala umożliwiająca pracę w grupach.</w:t>
            </w:r>
          </w:p>
          <w:p w14:paraId="1381D927" w14:textId="4A416BB5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Materiały pomocnicze: przykładowy plan usadzenia gości, karty zadań.</w:t>
            </w:r>
          </w:p>
        </w:tc>
      </w:tr>
      <w:tr w:rsidR="005143E8" w:rsidRPr="004351DD" w14:paraId="0F34C728" w14:textId="77777777" w:rsidTr="00E316F3">
        <w:tc>
          <w:tcPr>
            <w:tcW w:w="4317" w:type="dxa"/>
          </w:tcPr>
          <w:p w14:paraId="495B6CB4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CZYNNOŚCI ORGANIZACYJNE I PRZYGOTOWAWCZE</w:t>
            </w:r>
          </w:p>
        </w:tc>
        <w:tc>
          <w:tcPr>
            <w:tcW w:w="4313" w:type="dxa"/>
          </w:tcPr>
          <w:p w14:paraId="0F06AC27" w14:textId="77777777" w:rsidR="005143E8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Przygotowanie prezentacji multimedialnej.</w:t>
            </w:r>
          </w:p>
          <w:p w14:paraId="53661B5E" w14:textId="3AC351A5" w:rsidR="00A90FE3" w:rsidRPr="00267FBF" w:rsidRDefault="00A90FE3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- Przygotowanie i wydrukowanie kart zadań.</w:t>
            </w:r>
          </w:p>
        </w:tc>
      </w:tr>
    </w:tbl>
    <w:p w14:paraId="76C9137C" w14:textId="12670B99" w:rsidR="005143E8" w:rsidRPr="00D24A94" w:rsidRDefault="00521628" w:rsidP="00885C48">
      <w:pPr>
        <w:pStyle w:val="Nagwek1"/>
        <w:rPr>
          <w:rFonts w:ascii="Arial" w:hAnsi="Arial" w:cs="Arial"/>
          <w:sz w:val="24"/>
          <w:szCs w:val="24"/>
          <w:lang w:val="pl-PL"/>
        </w:rPr>
      </w:pPr>
      <w:r w:rsidRPr="00D24A94">
        <w:rPr>
          <w:rFonts w:ascii="Arial" w:hAnsi="Arial" w:cs="Arial"/>
          <w:sz w:val="24"/>
          <w:szCs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143E8" w:rsidRPr="00D24A94" w14:paraId="2BDD7936" w14:textId="77777777">
        <w:tc>
          <w:tcPr>
            <w:tcW w:w="4320" w:type="dxa"/>
          </w:tcPr>
          <w:p w14:paraId="1AFD609A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NAZWA ZAGADNIENIA 1</w:t>
            </w:r>
          </w:p>
        </w:tc>
        <w:tc>
          <w:tcPr>
            <w:tcW w:w="4320" w:type="dxa"/>
          </w:tcPr>
          <w:p w14:paraId="056FC4CC" w14:textId="42931FC2" w:rsidR="005143E8" w:rsidRPr="00D24A94" w:rsidRDefault="007765C1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Podstawy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protokołu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dyplomatycznego</w:t>
            </w:r>
            <w:proofErr w:type="spellEnd"/>
          </w:p>
        </w:tc>
      </w:tr>
      <w:tr w:rsidR="005143E8" w:rsidRPr="00D24A94" w14:paraId="66A23A84" w14:textId="77777777">
        <w:tc>
          <w:tcPr>
            <w:tcW w:w="4320" w:type="dxa"/>
          </w:tcPr>
          <w:p w14:paraId="6A7FE1CF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PLANOWANY CZAS REALIZACJI</w:t>
            </w:r>
          </w:p>
        </w:tc>
        <w:tc>
          <w:tcPr>
            <w:tcW w:w="4320" w:type="dxa"/>
          </w:tcPr>
          <w:p w14:paraId="4706B032" w14:textId="0BA8FD59" w:rsidR="005143E8" w:rsidRPr="00D24A94" w:rsidRDefault="007765C1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 xml:space="preserve">45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minut</w:t>
            </w:r>
            <w:proofErr w:type="spellEnd"/>
          </w:p>
        </w:tc>
      </w:tr>
      <w:tr w:rsidR="005143E8" w:rsidRPr="004351DD" w14:paraId="32C40733" w14:textId="77777777">
        <w:tc>
          <w:tcPr>
            <w:tcW w:w="4320" w:type="dxa"/>
          </w:tcPr>
          <w:p w14:paraId="78ABB750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4320" w:type="dxa"/>
          </w:tcPr>
          <w:p w14:paraId="3327A57D" w14:textId="77777777" w:rsidR="005143E8" w:rsidRPr="00267FBF" w:rsidRDefault="007765C1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Wprowadzenie – czym jest protokół dyplomatyczny, etykieta i savoir-vivre, podstawowe pojęcia i zasady.</w:t>
            </w:r>
          </w:p>
          <w:p w14:paraId="4B4F153C" w14:textId="28C0F849" w:rsidR="007765C1" w:rsidRPr="00267FBF" w:rsidRDefault="007765C1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Rozwinięcie – zasada </w:t>
            </w:r>
            <w:proofErr w:type="spellStart"/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precedencji</w:t>
            </w:r>
            <w:proofErr w:type="spellEnd"/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 i jej praktyczne zastosowanie: ważność miejsc przy stole, miejsce gościa honorowego, zasady prawej ręki i alternacji.</w:t>
            </w:r>
          </w:p>
          <w:p w14:paraId="28D8B89E" w14:textId="77777777" w:rsidR="007765C1" w:rsidRPr="00267FBF" w:rsidRDefault="007765C1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Ćwiczenie w grupach – na podstawie opisu sytuacji studenci ustalają plan usadzenia gości podczas oficjalnego obiadu z udziałem delegacji zagranicznej. </w:t>
            </w:r>
          </w:p>
          <w:p w14:paraId="6EA45E56" w14:textId="3A37456C" w:rsidR="007765C1" w:rsidRPr="00267FBF" w:rsidRDefault="007765C1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Omówienie wyników pracy w grupach – analiza zastosowanych rozwiązań.</w:t>
            </w:r>
          </w:p>
        </w:tc>
      </w:tr>
      <w:tr w:rsidR="005143E8" w:rsidRPr="004351DD" w14:paraId="27AD7EA3" w14:textId="77777777">
        <w:tc>
          <w:tcPr>
            <w:tcW w:w="4320" w:type="dxa"/>
          </w:tcPr>
          <w:p w14:paraId="2554F00B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NAZWA ZAGADNIENIA 2</w:t>
            </w:r>
          </w:p>
        </w:tc>
        <w:tc>
          <w:tcPr>
            <w:tcW w:w="4320" w:type="dxa"/>
          </w:tcPr>
          <w:p w14:paraId="46899888" w14:textId="0CE6C875" w:rsidR="005143E8" w:rsidRPr="00267FBF" w:rsidRDefault="007765C1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Organizacja oficjalnego przyjęcia i obsługa delegacji zagranicznej</w:t>
            </w:r>
          </w:p>
        </w:tc>
      </w:tr>
      <w:tr w:rsidR="005143E8" w:rsidRPr="00D24A94" w14:paraId="04D652A8" w14:textId="77777777">
        <w:tc>
          <w:tcPr>
            <w:tcW w:w="4320" w:type="dxa"/>
          </w:tcPr>
          <w:p w14:paraId="45DFF5E7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PLANOWANY CZAS REALIZACJI</w:t>
            </w:r>
          </w:p>
        </w:tc>
        <w:tc>
          <w:tcPr>
            <w:tcW w:w="4320" w:type="dxa"/>
          </w:tcPr>
          <w:p w14:paraId="3BE96BB8" w14:textId="2B836864" w:rsidR="005143E8" w:rsidRPr="00D24A94" w:rsidRDefault="007765C1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 xml:space="preserve">45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minut</w:t>
            </w:r>
            <w:proofErr w:type="spellEnd"/>
          </w:p>
        </w:tc>
      </w:tr>
      <w:tr w:rsidR="005143E8" w:rsidRPr="004351DD" w14:paraId="217390E1" w14:textId="77777777">
        <w:tc>
          <w:tcPr>
            <w:tcW w:w="4320" w:type="dxa"/>
          </w:tcPr>
          <w:p w14:paraId="2D2D9E38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4320" w:type="dxa"/>
          </w:tcPr>
          <w:p w14:paraId="6ADE0900" w14:textId="29738B4E" w:rsidR="005143E8" w:rsidRPr="00267FBF" w:rsidRDefault="007765C1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Wprowadzenie – rodzaje oficjalnych przyjęć (</w:t>
            </w:r>
            <w:r w:rsidR="003F787B"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lampka wina, koktajl, przyjęcie </w:t>
            </w:r>
            <w:proofErr w:type="spellStart"/>
            <w:r w:rsidR="003F787B" w:rsidRPr="00267FBF">
              <w:rPr>
                <w:rFonts w:ascii="Arial" w:hAnsi="Arial" w:cs="Arial"/>
                <w:sz w:val="24"/>
                <w:szCs w:val="24"/>
                <w:lang w:val="pl-PL"/>
              </w:rPr>
              <w:t>zasiadane</w:t>
            </w:r>
            <w:proofErr w:type="spellEnd"/>
            <w:r w:rsidR="003F787B" w:rsidRPr="00267FBF">
              <w:rPr>
                <w:rFonts w:ascii="Arial" w:hAnsi="Arial" w:cs="Arial"/>
                <w:sz w:val="24"/>
                <w:szCs w:val="24"/>
                <w:lang w:val="pl-PL"/>
              </w:rPr>
              <w:t>) i najważniejsze zasady ich organizacji.</w:t>
            </w:r>
          </w:p>
          <w:p w14:paraId="26FA2757" w14:textId="77777777" w:rsidR="003F787B" w:rsidRPr="00267FBF" w:rsidRDefault="003F787B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Ćwiczenie w grupach – studenci przygotowują plan przyjęcia z udziałem delegacji zagranicznej (program przyjęcia, liczba gości, menu, zasady kulturowe)</w:t>
            </w:r>
          </w:p>
          <w:p w14:paraId="5EDE9B89" w14:textId="77777777" w:rsidR="003F787B" w:rsidRPr="00267FBF" w:rsidRDefault="003F787B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Omówienie wyników pracy w grupach.</w:t>
            </w:r>
          </w:p>
          <w:p w14:paraId="4A1BA41C" w14:textId="0DD9BBB7" w:rsidR="003F787B" w:rsidRPr="00267FBF" w:rsidRDefault="003F787B" w:rsidP="003F787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Podsumowanie zajęć i wnioski – najczęstsze błędy w praktyce hotelarsko-gastronomicznej.</w:t>
            </w:r>
          </w:p>
        </w:tc>
      </w:tr>
    </w:tbl>
    <w:p w14:paraId="4B829B26" w14:textId="77777777" w:rsidR="005143E8" w:rsidRPr="00D24A94" w:rsidRDefault="00FD3E5E" w:rsidP="00885C48">
      <w:pPr>
        <w:pStyle w:val="Nagwek1"/>
        <w:rPr>
          <w:rFonts w:ascii="Arial" w:hAnsi="Arial" w:cs="Arial"/>
          <w:sz w:val="24"/>
          <w:szCs w:val="24"/>
          <w:lang w:val="pl-PL"/>
        </w:rPr>
      </w:pPr>
      <w:r w:rsidRPr="00D24A94">
        <w:rPr>
          <w:rFonts w:ascii="Arial" w:hAnsi="Arial" w:cs="Arial"/>
          <w:sz w:val="24"/>
          <w:szCs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5143E8" w:rsidRPr="004351DD" w14:paraId="5D5252C5" w14:textId="77777777">
        <w:tc>
          <w:tcPr>
            <w:tcW w:w="4320" w:type="dxa"/>
          </w:tcPr>
          <w:p w14:paraId="6C86E61B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WYKORZYSTANE METODY DYDAKTYCZNE</w:t>
            </w:r>
          </w:p>
        </w:tc>
        <w:tc>
          <w:tcPr>
            <w:tcW w:w="4320" w:type="dxa"/>
          </w:tcPr>
          <w:p w14:paraId="0E3689D4" w14:textId="1101112C" w:rsidR="005143E8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Wykład, praca w grupach, studium przypadku, dyskusja,</w:t>
            </w:r>
          </w:p>
        </w:tc>
      </w:tr>
      <w:tr w:rsidR="005143E8" w:rsidRPr="00D24A94" w14:paraId="2855D8A6" w14:textId="77777777">
        <w:tc>
          <w:tcPr>
            <w:tcW w:w="4320" w:type="dxa"/>
          </w:tcPr>
          <w:p w14:paraId="3A3E37B8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NARZĘDZIA DYDAKTYCZNE</w:t>
            </w:r>
          </w:p>
        </w:tc>
        <w:tc>
          <w:tcPr>
            <w:tcW w:w="4320" w:type="dxa"/>
          </w:tcPr>
          <w:p w14:paraId="7FEC53C0" w14:textId="55F8CBA9" w:rsidR="005143E8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Prezentacja multimedialna, karty zadań.</w:t>
            </w:r>
          </w:p>
        </w:tc>
      </w:tr>
      <w:tr w:rsidR="00521628" w:rsidRPr="004351DD" w14:paraId="0586052E" w14:textId="77777777" w:rsidTr="001D0BDA">
        <w:trPr>
          <w:trHeight w:val="53"/>
        </w:trPr>
        <w:tc>
          <w:tcPr>
            <w:tcW w:w="4320" w:type="dxa"/>
          </w:tcPr>
          <w:p w14:paraId="5F42B7CC" w14:textId="3BA12A22" w:rsidR="00521628" w:rsidRPr="00D24A94" w:rsidRDefault="00521628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FORMY PRACY</w:t>
            </w:r>
          </w:p>
        </w:tc>
        <w:tc>
          <w:tcPr>
            <w:tcW w:w="4320" w:type="dxa"/>
          </w:tcPr>
          <w:p w14:paraId="1D9202E6" w14:textId="5A7D84B2" w:rsidR="00521628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Praca w grupach, praca na forum (dyskusja), elementy pracy indywidualnej.</w:t>
            </w:r>
          </w:p>
        </w:tc>
      </w:tr>
      <w:tr w:rsidR="005143E8" w:rsidRPr="004351DD" w14:paraId="004C956C" w14:textId="77777777">
        <w:tc>
          <w:tcPr>
            <w:tcW w:w="4320" w:type="dxa"/>
          </w:tcPr>
          <w:p w14:paraId="0065215D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LITERATURA INNE ŹRÓDŁA</w:t>
            </w:r>
          </w:p>
        </w:tc>
        <w:tc>
          <w:tcPr>
            <w:tcW w:w="4320" w:type="dxa"/>
          </w:tcPr>
          <w:p w14:paraId="10EF2155" w14:textId="3E2398AA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Bartnowski Andrzej Wacław, Współczesny protokół dyplomatyczny. Savoir-vivre i ceremoniał w praktyce, Wydawnictwo Adam Marszałek, Toruń 2017</w:t>
            </w:r>
          </w:p>
          <w:p w14:paraId="2C7552AC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Kamińska-Radomska Irena, Etykieta biznesu, czyli międzynarodowy język kurtuazji, wydawnictwo Studio EMKA, Warszawa 2009</w:t>
            </w:r>
          </w:p>
          <w:p w14:paraId="699D1789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Kamińska-Radomska Irena, Kultura biznesu. Normy i formy, Wydawnictwo Naukowe PWN, Warszawa 2017</w:t>
            </w:r>
          </w:p>
          <w:p w14:paraId="624F9958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Orłowski Tomasz, Protokół dyplomatyczny. Między tradycją a nowoczesnością, Polski Instytut Spraw Międzynarodowych, Warszawa 2015.</w:t>
            </w:r>
          </w:p>
          <w:p w14:paraId="13EA5562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Pakuła Aleksandra, Z klasą w biznesie, Instytut Etykiety, Warszawa 2022.</w:t>
            </w:r>
          </w:p>
          <w:p w14:paraId="7014822D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 xml:space="preserve">Szymczak Wojciech F., Etykieta w biznesie i administracji publicznej z elementami protokołu dyplomatycznego, </w:t>
            </w:r>
            <w:proofErr w:type="spellStart"/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Difin</w:t>
            </w:r>
            <w:proofErr w:type="spellEnd"/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, Warszawa 2018.</w:t>
            </w:r>
          </w:p>
          <w:p w14:paraId="19896477" w14:textId="77777777" w:rsidR="00D17527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Walewski Łukasz, Pośpiech Marcin, Ambasadorowie, wydawnictwo SQN, Kraków 2016</w:t>
            </w:r>
          </w:p>
          <w:p w14:paraId="42BDA415" w14:textId="1AA726D4" w:rsidR="005143E8" w:rsidRPr="00267FBF" w:rsidRDefault="00D17527" w:rsidP="00D17527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FBF">
              <w:rPr>
                <w:rFonts w:ascii="Arial" w:hAnsi="Arial" w:cs="Arial"/>
                <w:sz w:val="24"/>
                <w:szCs w:val="24"/>
                <w:lang w:val="pl-PL"/>
              </w:rPr>
              <w:t>Walewski Łukasz, Przywitaj się z królową. Gafy, wpadki, faux pas i inne historie, wydawnictwo SQN, Kraków 2015</w:t>
            </w:r>
          </w:p>
        </w:tc>
      </w:tr>
      <w:tr w:rsidR="00521628" w:rsidRPr="004351DD" w14:paraId="2940E155" w14:textId="77777777">
        <w:tc>
          <w:tcPr>
            <w:tcW w:w="4320" w:type="dxa"/>
          </w:tcPr>
          <w:p w14:paraId="51C78C68" w14:textId="0CD5FDF0" w:rsidR="00521628" w:rsidRPr="00D24A94" w:rsidRDefault="00521628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UWAGI DODATKOWE</w:t>
            </w:r>
          </w:p>
        </w:tc>
        <w:tc>
          <w:tcPr>
            <w:tcW w:w="4320" w:type="dxa"/>
          </w:tcPr>
          <w:p w14:paraId="6F624D6A" w14:textId="4ACC6538" w:rsidR="00521628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Prowadzący może na bieżąco dostosowywać przykłady do studium przypadku uwzględniając aktualne wydarzenia.</w:t>
            </w:r>
          </w:p>
        </w:tc>
      </w:tr>
      <w:tr w:rsidR="005143E8" w:rsidRPr="004351DD" w14:paraId="61597B97" w14:textId="77777777">
        <w:tc>
          <w:tcPr>
            <w:tcW w:w="4320" w:type="dxa"/>
          </w:tcPr>
          <w:p w14:paraId="150CFF4B" w14:textId="77777777" w:rsidR="005143E8" w:rsidRPr="00D24A94" w:rsidRDefault="00FD3E5E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ZAŁĄCZNIKI</w:t>
            </w:r>
          </w:p>
        </w:tc>
        <w:tc>
          <w:tcPr>
            <w:tcW w:w="4320" w:type="dxa"/>
          </w:tcPr>
          <w:p w14:paraId="2EAA966C" w14:textId="3FEA9148" w:rsidR="005143E8" w:rsidRPr="00D24A94" w:rsidRDefault="00D17527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Karty zadań do pracy w grupach</w:t>
            </w:r>
          </w:p>
        </w:tc>
      </w:tr>
    </w:tbl>
    <w:p w14:paraId="3D6C4257" w14:textId="77777777" w:rsidR="00C66032" w:rsidRPr="00D24A94" w:rsidRDefault="00C66032" w:rsidP="00885C48">
      <w:pPr>
        <w:pStyle w:val="Nagwek1"/>
        <w:rPr>
          <w:rFonts w:ascii="Arial" w:hAnsi="Arial" w:cs="Arial"/>
          <w:sz w:val="24"/>
          <w:szCs w:val="24"/>
          <w:lang w:val="pl-PL"/>
        </w:rPr>
      </w:pPr>
      <w:r w:rsidRPr="00D24A94">
        <w:rPr>
          <w:rFonts w:ascii="Arial" w:hAnsi="Arial" w:cs="Arial"/>
          <w:sz w:val="24"/>
          <w:szCs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C66032" w:rsidRPr="004351DD" w14:paraId="6AF78666" w14:textId="77777777" w:rsidTr="008A6413">
        <w:tc>
          <w:tcPr>
            <w:tcW w:w="4320" w:type="dxa"/>
          </w:tcPr>
          <w:p w14:paraId="7D39C83D" w14:textId="77777777" w:rsidR="00C66032" w:rsidRPr="00D24A94" w:rsidRDefault="00C66032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EFEKTY UCZENIA SIĘ</w:t>
            </w:r>
          </w:p>
        </w:tc>
        <w:tc>
          <w:tcPr>
            <w:tcW w:w="4320" w:type="dxa"/>
          </w:tcPr>
          <w:p w14:paraId="7396BBA6" w14:textId="29187CDC" w:rsidR="00C66032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- Student rozumie pojęcie protokołu dyplomatycznego i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precedencji</w:t>
            </w:r>
            <w:proofErr w:type="spellEnd"/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.</w:t>
            </w:r>
          </w:p>
          <w:p w14:paraId="262BD56C" w14:textId="77777777" w:rsidR="004604B0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- Student potrafi zaplanować plan usadzenia gości podczas oficjalnego wydarzenia.</w:t>
            </w:r>
          </w:p>
          <w:p w14:paraId="7E9E68AE" w14:textId="77777777" w:rsidR="004604B0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- Student zna etapy przygotowania przyjęć.</w:t>
            </w:r>
          </w:p>
          <w:p w14:paraId="2EE956AF" w14:textId="77777777" w:rsidR="004604B0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- Student rozróżnia typy przyjęć i potrafi wskazać charakteryzujące je elementy.</w:t>
            </w:r>
          </w:p>
          <w:p w14:paraId="2CC3B4B0" w14:textId="642DD61A" w:rsidR="004604B0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- Student potrafi zastosować zasady protokołu dyplomatycznego w praktyce zawodowej w hotelarstwie i gastronomii.</w:t>
            </w:r>
          </w:p>
        </w:tc>
      </w:tr>
      <w:tr w:rsidR="00C66032" w:rsidRPr="004351DD" w14:paraId="3A4FC8F7" w14:textId="77777777" w:rsidTr="008A6413">
        <w:tc>
          <w:tcPr>
            <w:tcW w:w="4320" w:type="dxa"/>
          </w:tcPr>
          <w:p w14:paraId="34EBD551" w14:textId="77777777" w:rsidR="00C66032" w:rsidRPr="00D24A94" w:rsidRDefault="00C66032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METODY WERYFIKACJI EFEKTÓW UCZENIA SIĘ</w:t>
            </w:r>
          </w:p>
        </w:tc>
        <w:tc>
          <w:tcPr>
            <w:tcW w:w="4320" w:type="dxa"/>
          </w:tcPr>
          <w:p w14:paraId="1C67ABF5" w14:textId="77777777" w:rsidR="00C66032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Obserwacja pracy grupowej podczas ćwiczeń.</w:t>
            </w:r>
          </w:p>
          <w:p w14:paraId="2BAAF242" w14:textId="77777777" w:rsidR="004604B0" w:rsidRPr="00D24A94" w:rsidRDefault="004604B0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Ocena planu przyjęcia przygotowanego przez grupę</w:t>
            </w:r>
            <w:r w:rsidR="001D0BDA" w:rsidRPr="00D24A94">
              <w:rPr>
                <w:rFonts w:ascii="Arial" w:hAnsi="Arial" w:cs="Arial"/>
                <w:sz w:val="24"/>
                <w:szCs w:val="24"/>
                <w:lang w:val="pl-PL"/>
              </w:rPr>
              <w:t>.</w:t>
            </w:r>
          </w:p>
          <w:p w14:paraId="56634B62" w14:textId="54911A0C" w:rsidR="001D0BDA" w:rsidRPr="00D24A94" w:rsidRDefault="001D0BDA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 xml:space="preserve">Pytania kontrolne na zakończenie zajęć. </w:t>
            </w:r>
          </w:p>
        </w:tc>
      </w:tr>
    </w:tbl>
    <w:p w14:paraId="509801EC" w14:textId="0C5FB16D" w:rsidR="00C66032" w:rsidRPr="004351DD" w:rsidRDefault="004B726D" w:rsidP="00885C48">
      <w:pPr>
        <w:pStyle w:val="Nagwek1"/>
        <w:rPr>
          <w:rFonts w:ascii="Arial" w:hAnsi="Arial" w:cs="Arial"/>
          <w:color w:val="auto"/>
          <w:sz w:val="24"/>
          <w:szCs w:val="24"/>
          <w:lang w:val="pl-PL"/>
        </w:rPr>
      </w:pPr>
      <w:r w:rsidRPr="004351DD">
        <w:rPr>
          <w:rFonts w:ascii="Arial" w:hAnsi="Arial" w:cs="Arial"/>
          <w:color w:val="auto"/>
          <w:sz w:val="24"/>
          <w:szCs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B726D" w:rsidRPr="00D24A94" w14:paraId="09DB5F36" w14:textId="77777777" w:rsidTr="00D67957">
        <w:tc>
          <w:tcPr>
            <w:tcW w:w="4316" w:type="dxa"/>
          </w:tcPr>
          <w:p w14:paraId="33250185" w14:textId="77777777" w:rsidR="004B726D" w:rsidRPr="00D24A94" w:rsidRDefault="004B726D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AUTOR SCENARIUSZA</w:t>
            </w:r>
          </w:p>
        </w:tc>
        <w:tc>
          <w:tcPr>
            <w:tcW w:w="4314" w:type="dxa"/>
          </w:tcPr>
          <w:p w14:paraId="2DB813C6" w14:textId="4080D899" w:rsidR="004B726D" w:rsidRPr="00D24A94" w:rsidRDefault="001D0BDA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 xml:space="preserve">Aleksandra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Pakuła</w:t>
            </w:r>
            <w:proofErr w:type="spellEnd"/>
          </w:p>
        </w:tc>
      </w:tr>
      <w:tr w:rsidR="004B726D" w:rsidRPr="00D24A94" w14:paraId="01DA8EC0" w14:textId="77777777" w:rsidTr="00D67957">
        <w:tc>
          <w:tcPr>
            <w:tcW w:w="4316" w:type="dxa"/>
          </w:tcPr>
          <w:p w14:paraId="3FE04AA6" w14:textId="77777777" w:rsidR="004B726D" w:rsidRPr="00D24A94" w:rsidRDefault="004B726D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D24A94">
              <w:rPr>
                <w:rFonts w:ascii="Arial" w:hAnsi="Arial" w:cs="Arial"/>
                <w:sz w:val="24"/>
                <w:szCs w:val="24"/>
                <w:lang w:val="pl-PL"/>
              </w:rPr>
              <w:t>AUTOR ZAŁĄCZNIKÓW</w:t>
            </w:r>
          </w:p>
        </w:tc>
        <w:tc>
          <w:tcPr>
            <w:tcW w:w="4314" w:type="dxa"/>
          </w:tcPr>
          <w:p w14:paraId="1A9C8658" w14:textId="44FE0D48" w:rsidR="004B726D" w:rsidRPr="00D24A94" w:rsidRDefault="006E70AC" w:rsidP="00885C4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4A94">
              <w:rPr>
                <w:rFonts w:ascii="Arial" w:hAnsi="Arial" w:cs="Arial"/>
                <w:sz w:val="24"/>
                <w:szCs w:val="24"/>
              </w:rPr>
              <w:t xml:space="preserve">Aleksandra </w:t>
            </w:r>
            <w:proofErr w:type="spellStart"/>
            <w:r w:rsidRPr="00D24A94">
              <w:rPr>
                <w:rFonts w:ascii="Arial" w:hAnsi="Arial" w:cs="Arial"/>
                <w:sz w:val="24"/>
                <w:szCs w:val="24"/>
              </w:rPr>
              <w:t>Pakuła</w:t>
            </w:r>
            <w:proofErr w:type="spellEnd"/>
          </w:p>
        </w:tc>
      </w:tr>
    </w:tbl>
    <w:p w14:paraId="4E266CB4" w14:textId="77777777" w:rsidR="004B726D" w:rsidRDefault="004B726D" w:rsidP="00885C48">
      <w:pPr>
        <w:ind w:firstLine="720"/>
        <w:rPr>
          <w:rFonts w:ascii="Arial" w:hAnsi="Arial" w:cs="Arial"/>
          <w:sz w:val="24"/>
          <w:szCs w:val="24"/>
          <w:lang w:val="pl-PL"/>
        </w:rPr>
      </w:pPr>
    </w:p>
    <w:p w14:paraId="5C374C32" w14:textId="77777777" w:rsidR="00216A66" w:rsidRPr="00216A66" w:rsidRDefault="00216A66" w:rsidP="00216A66">
      <w:pPr>
        <w:rPr>
          <w:rFonts w:ascii="Arial" w:hAnsi="Arial" w:cs="Arial"/>
          <w:sz w:val="24"/>
          <w:szCs w:val="24"/>
          <w:lang w:val="pl-PL"/>
        </w:rPr>
      </w:pPr>
      <w:r w:rsidRPr="00216A66">
        <w:rPr>
          <w:rFonts w:ascii="Arial" w:hAnsi="Arial" w:cs="Arial"/>
          <w:sz w:val="24"/>
          <w:szCs w:val="24"/>
          <w:lang w:val="pl-PL"/>
        </w:rPr>
        <w:t>CC BY 4.0</w:t>
      </w:r>
    </w:p>
    <w:p w14:paraId="5072F6C6" w14:textId="77777777" w:rsidR="00216A66" w:rsidRPr="00216A66" w:rsidRDefault="00216A66" w:rsidP="00216A66">
      <w:pPr>
        <w:rPr>
          <w:rFonts w:ascii="Arial" w:hAnsi="Arial" w:cs="Arial"/>
          <w:sz w:val="24"/>
          <w:szCs w:val="24"/>
          <w:lang w:val="pl-PL"/>
        </w:rPr>
      </w:pPr>
      <w:r w:rsidRPr="00216A66">
        <w:rPr>
          <w:rFonts w:ascii="Arial" w:hAnsi="Arial" w:cs="Arial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216A66">
        <w:rPr>
          <w:rFonts w:ascii="Arial" w:hAnsi="Arial" w:cs="Arial"/>
          <w:sz w:val="24"/>
          <w:szCs w:val="24"/>
          <w:lang w:val="pl-PL"/>
        </w:rPr>
        <w:t>Commons</w:t>
      </w:r>
      <w:proofErr w:type="spellEnd"/>
      <w:r w:rsidRPr="00216A66">
        <w:rPr>
          <w:rFonts w:ascii="Arial" w:hAnsi="Arial" w:cs="Arial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6571F740" w14:textId="77777777" w:rsidR="00216A66" w:rsidRPr="00216A66" w:rsidRDefault="00216A66" w:rsidP="00216A66">
      <w:pPr>
        <w:rPr>
          <w:rFonts w:ascii="Arial" w:hAnsi="Arial" w:cs="Arial"/>
          <w:sz w:val="24"/>
          <w:szCs w:val="24"/>
          <w:lang w:val="pl-PL"/>
        </w:rPr>
      </w:pPr>
      <w:r w:rsidRPr="00216A66">
        <w:rPr>
          <w:rFonts w:ascii="Arial" w:hAnsi="Arial" w:cs="Arial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5D20A807" w14:textId="77777777" w:rsidR="00216A66" w:rsidRPr="00D24A94" w:rsidRDefault="00216A66" w:rsidP="00216A66">
      <w:pPr>
        <w:rPr>
          <w:rFonts w:ascii="Arial" w:hAnsi="Arial" w:cs="Arial"/>
          <w:sz w:val="24"/>
          <w:szCs w:val="24"/>
          <w:lang w:val="pl-PL"/>
        </w:rPr>
      </w:pPr>
    </w:p>
    <w:sectPr w:rsidR="00216A66" w:rsidRPr="00D24A94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A42E" w14:textId="77777777" w:rsidR="002D1F0E" w:rsidRDefault="002D1F0E" w:rsidP="00521628">
      <w:pPr>
        <w:spacing w:after="0" w:line="240" w:lineRule="auto"/>
      </w:pPr>
      <w:r>
        <w:separator/>
      </w:r>
    </w:p>
  </w:endnote>
  <w:endnote w:type="continuationSeparator" w:id="0">
    <w:p w14:paraId="5F781704" w14:textId="77777777" w:rsidR="002D1F0E" w:rsidRDefault="002D1F0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0714C3A0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6AB5A" w14:textId="77777777" w:rsidR="002D1F0E" w:rsidRDefault="002D1F0E" w:rsidP="00521628">
      <w:pPr>
        <w:spacing w:after="0" w:line="240" w:lineRule="auto"/>
      </w:pPr>
      <w:r>
        <w:separator/>
      </w:r>
    </w:p>
  </w:footnote>
  <w:footnote w:type="continuationSeparator" w:id="0">
    <w:p w14:paraId="2BBDF329" w14:textId="77777777" w:rsidR="002D1F0E" w:rsidRDefault="002D1F0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70DC7995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C4250B"/>
    <w:multiLevelType w:val="hybridMultilevel"/>
    <w:tmpl w:val="63008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A650C"/>
    <w:multiLevelType w:val="hybridMultilevel"/>
    <w:tmpl w:val="E878C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6566F"/>
    <w:multiLevelType w:val="hybridMultilevel"/>
    <w:tmpl w:val="4D52AA20"/>
    <w:lvl w:ilvl="0" w:tplc="719CE016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2807867">
    <w:abstractNumId w:val="8"/>
  </w:num>
  <w:num w:numId="2" w16cid:durableId="2092311172">
    <w:abstractNumId w:val="6"/>
  </w:num>
  <w:num w:numId="3" w16cid:durableId="1723018956">
    <w:abstractNumId w:val="5"/>
  </w:num>
  <w:num w:numId="4" w16cid:durableId="1541867163">
    <w:abstractNumId w:val="4"/>
  </w:num>
  <w:num w:numId="5" w16cid:durableId="5668639">
    <w:abstractNumId w:val="7"/>
  </w:num>
  <w:num w:numId="6" w16cid:durableId="1657875371">
    <w:abstractNumId w:val="3"/>
  </w:num>
  <w:num w:numId="7" w16cid:durableId="459105088">
    <w:abstractNumId w:val="2"/>
  </w:num>
  <w:num w:numId="8" w16cid:durableId="625432956">
    <w:abstractNumId w:val="1"/>
  </w:num>
  <w:num w:numId="9" w16cid:durableId="1428885753">
    <w:abstractNumId w:val="0"/>
  </w:num>
  <w:num w:numId="10" w16cid:durableId="915437829">
    <w:abstractNumId w:val="10"/>
  </w:num>
  <w:num w:numId="11" w16cid:durableId="994915956">
    <w:abstractNumId w:val="9"/>
  </w:num>
  <w:num w:numId="12" w16cid:durableId="1106853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452"/>
    <w:rsid w:val="00034616"/>
    <w:rsid w:val="0006063C"/>
    <w:rsid w:val="00061EB0"/>
    <w:rsid w:val="00074EB7"/>
    <w:rsid w:val="00077043"/>
    <w:rsid w:val="00091956"/>
    <w:rsid w:val="000F1F39"/>
    <w:rsid w:val="001210B4"/>
    <w:rsid w:val="0015074B"/>
    <w:rsid w:val="00163DB1"/>
    <w:rsid w:val="001C2198"/>
    <w:rsid w:val="001D0BDA"/>
    <w:rsid w:val="001D7A03"/>
    <w:rsid w:val="00216A66"/>
    <w:rsid w:val="00222AF6"/>
    <w:rsid w:val="00267FBF"/>
    <w:rsid w:val="0029639D"/>
    <w:rsid w:val="002D1F0E"/>
    <w:rsid w:val="002D6459"/>
    <w:rsid w:val="00326F90"/>
    <w:rsid w:val="003628CD"/>
    <w:rsid w:val="00374B6E"/>
    <w:rsid w:val="003F787B"/>
    <w:rsid w:val="004351DD"/>
    <w:rsid w:val="004420B8"/>
    <w:rsid w:val="0044797C"/>
    <w:rsid w:val="004604B0"/>
    <w:rsid w:val="00495155"/>
    <w:rsid w:val="004B726D"/>
    <w:rsid w:val="004E1842"/>
    <w:rsid w:val="00506D53"/>
    <w:rsid w:val="005143E8"/>
    <w:rsid w:val="00521628"/>
    <w:rsid w:val="00551BF3"/>
    <w:rsid w:val="0058212E"/>
    <w:rsid w:val="00612384"/>
    <w:rsid w:val="00633CAD"/>
    <w:rsid w:val="00633F2D"/>
    <w:rsid w:val="006E70AC"/>
    <w:rsid w:val="006E7881"/>
    <w:rsid w:val="006F7CE4"/>
    <w:rsid w:val="007602E3"/>
    <w:rsid w:val="007765C1"/>
    <w:rsid w:val="007C3447"/>
    <w:rsid w:val="007C5ABC"/>
    <w:rsid w:val="00822470"/>
    <w:rsid w:val="00860CB9"/>
    <w:rsid w:val="00885C48"/>
    <w:rsid w:val="008D22AD"/>
    <w:rsid w:val="00904139"/>
    <w:rsid w:val="009303F5"/>
    <w:rsid w:val="00976B8B"/>
    <w:rsid w:val="009F4F1D"/>
    <w:rsid w:val="00A31894"/>
    <w:rsid w:val="00A76F18"/>
    <w:rsid w:val="00A87371"/>
    <w:rsid w:val="00A90FE3"/>
    <w:rsid w:val="00AA1D8D"/>
    <w:rsid w:val="00AC1286"/>
    <w:rsid w:val="00B3217A"/>
    <w:rsid w:val="00B363A2"/>
    <w:rsid w:val="00B47730"/>
    <w:rsid w:val="00B734AA"/>
    <w:rsid w:val="00BA055E"/>
    <w:rsid w:val="00BA4DD9"/>
    <w:rsid w:val="00BD07EB"/>
    <w:rsid w:val="00BE192A"/>
    <w:rsid w:val="00C5174D"/>
    <w:rsid w:val="00C551F5"/>
    <w:rsid w:val="00C66032"/>
    <w:rsid w:val="00CB0664"/>
    <w:rsid w:val="00CC38B8"/>
    <w:rsid w:val="00CD70D3"/>
    <w:rsid w:val="00CE2278"/>
    <w:rsid w:val="00CE4086"/>
    <w:rsid w:val="00CF3A52"/>
    <w:rsid w:val="00D054A7"/>
    <w:rsid w:val="00D16E20"/>
    <w:rsid w:val="00D17527"/>
    <w:rsid w:val="00D24A94"/>
    <w:rsid w:val="00D32B1C"/>
    <w:rsid w:val="00D64982"/>
    <w:rsid w:val="00E13BE4"/>
    <w:rsid w:val="00E316F3"/>
    <w:rsid w:val="00ED442F"/>
    <w:rsid w:val="00F64836"/>
    <w:rsid w:val="00FB0353"/>
    <w:rsid w:val="00FB30B2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885C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C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C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C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C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48"/>
    <w:rPr>
      <w:rFonts w:ascii="Segoe UI" w:hAnsi="Segoe UI" w:cs="Segoe UI"/>
      <w:sz w:val="18"/>
      <w:szCs w:val="18"/>
    </w:rPr>
  </w:style>
  <w:style w:type="paragraph" w:customStyle="1" w:styleId="TG1">
    <w:name w:val="TG1"/>
    <w:basedOn w:val="Normalny"/>
    <w:link w:val="TG1Znak"/>
    <w:qFormat/>
    <w:rsid w:val="00D17527"/>
    <w:pPr>
      <w:shd w:val="clear" w:color="auto" w:fill="FFFFFF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G1Znak">
    <w:name w:val="TG1 Znak"/>
    <w:basedOn w:val="Domylnaczcionkaakapitu"/>
    <w:link w:val="TG1"/>
    <w:rsid w:val="00D17527"/>
    <w:rPr>
      <w:rFonts w:ascii="Times New Roman" w:eastAsia="Times New Roman" w:hAnsi="Times New Roman" w:cs="Times New Roman"/>
      <w:sz w:val="24"/>
      <w:szCs w:val="24"/>
      <w:shd w:val="clear" w:color="auto" w:fill="FFFFFF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6788C5-6D9C-49F8-80CB-E91C27AB3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796</Words>
  <Characters>4778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Grzesiak</cp:lastModifiedBy>
  <cp:revision>4</cp:revision>
  <dcterms:created xsi:type="dcterms:W3CDTF">2026-09-09T10:33:00Z</dcterms:created>
  <dcterms:modified xsi:type="dcterms:W3CDTF">2026-09-11T08:10:00Z</dcterms:modified>
  <cp:category/>
</cp:coreProperties>
</file>