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7F37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225643AA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D87F33" w:rsidRPr="006B724A" w14:paraId="2659D385" w14:textId="77777777" w:rsidTr="007C4DE5">
        <w:tc>
          <w:tcPr>
            <w:tcW w:w="3539" w:type="dxa"/>
          </w:tcPr>
          <w:p w14:paraId="626E8CC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461B74B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Ekonomika i organizacja przedsiębiorstwa żywnościowego</w:t>
            </w:r>
          </w:p>
        </w:tc>
      </w:tr>
      <w:tr w:rsidR="00D87F33" w:rsidRPr="006B724A" w14:paraId="011A3BE4" w14:textId="77777777" w:rsidTr="007C4DE5">
        <w:tc>
          <w:tcPr>
            <w:tcW w:w="3539" w:type="dxa"/>
          </w:tcPr>
          <w:p w14:paraId="5F1467E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2CE24FC0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Technologia Żywności i Żywienie Człowieka</w:t>
            </w:r>
          </w:p>
        </w:tc>
      </w:tr>
      <w:tr w:rsidR="00D87F33" w:rsidRPr="00B70101" w14:paraId="2B58EE94" w14:textId="77777777" w:rsidTr="007C4DE5">
        <w:tc>
          <w:tcPr>
            <w:tcW w:w="3539" w:type="dxa"/>
          </w:tcPr>
          <w:p w14:paraId="667843B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2ECA8B90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  <w:lang w:val="pl-PL"/>
              </w:rPr>
              <w:t>studia I stopnia</w:t>
            </w:r>
          </w:p>
        </w:tc>
      </w:tr>
      <w:tr w:rsidR="00D87F33" w:rsidRPr="006B724A" w14:paraId="31FF4937" w14:textId="77777777" w:rsidTr="007C4DE5">
        <w:tc>
          <w:tcPr>
            <w:tcW w:w="3539" w:type="dxa"/>
          </w:tcPr>
          <w:p w14:paraId="0DC5606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680F676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D87F33" w:rsidRPr="006B724A" w14:paraId="13FF23FE" w14:textId="77777777" w:rsidTr="007C4DE5">
        <w:tc>
          <w:tcPr>
            <w:tcW w:w="3539" w:type="dxa"/>
          </w:tcPr>
          <w:p w14:paraId="29A8988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43F11D55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</w:rPr>
              <w:t xml:space="preserve">Instytut Nauk o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, Katedra Technologii </w:t>
            </w:r>
            <w:r>
              <w:rPr>
                <w:rFonts w:asciiTheme="majorHAnsi" w:hAnsiTheme="majorHAnsi" w:cstheme="majorHAnsi"/>
              </w:rPr>
              <w:t>i</w:t>
            </w:r>
            <w:r w:rsidRPr="00882A4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2A46">
              <w:rPr>
                <w:rFonts w:asciiTheme="majorHAnsi" w:hAnsiTheme="majorHAnsi" w:cstheme="majorHAnsi"/>
              </w:rPr>
              <w:t>Oceny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</w:p>
        </w:tc>
      </w:tr>
      <w:tr w:rsidR="00D87F33" w:rsidRPr="006B724A" w14:paraId="0B9675C1" w14:textId="77777777" w:rsidTr="007C4DE5">
        <w:tc>
          <w:tcPr>
            <w:tcW w:w="3539" w:type="dxa"/>
          </w:tcPr>
          <w:p w14:paraId="3E148025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3384E01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</w:p>
        </w:tc>
      </w:tr>
      <w:tr w:rsidR="00D87F33" w:rsidRPr="006B724A" w14:paraId="6BB96A04" w14:textId="77777777" w:rsidTr="007C4DE5">
        <w:tc>
          <w:tcPr>
            <w:tcW w:w="3539" w:type="dxa"/>
          </w:tcPr>
          <w:p w14:paraId="26302FF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21AC5805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49186D"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D87F33" w:rsidRPr="006B724A" w14:paraId="0761787E" w14:textId="77777777" w:rsidTr="007C4DE5">
        <w:tc>
          <w:tcPr>
            <w:tcW w:w="3539" w:type="dxa"/>
          </w:tcPr>
          <w:p w14:paraId="4325101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7FE821B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16</w:t>
            </w:r>
          </w:p>
        </w:tc>
      </w:tr>
      <w:tr w:rsidR="00D87F33" w:rsidRPr="006B724A" w14:paraId="34528750" w14:textId="77777777" w:rsidTr="007C4DE5">
        <w:tc>
          <w:tcPr>
            <w:tcW w:w="3539" w:type="dxa"/>
          </w:tcPr>
          <w:p w14:paraId="4158308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6F4B3C3B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24</w:t>
            </w:r>
          </w:p>
        </w:tc>
      </w:tr>
      <w:tr w:rsidR="00D87F33" w:rsidRPr="006B724A" w14:paraId="7E92C306" w14:textId="77777777" w:rsidTr="007C4DE5">
        <w:tc>
          <w:tcPr>
            <w:tcW w:w="3539" w:type="dxa"/>
          </w:tcPr>
          <w:p w14:paraId="5D1DE6D8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ECTS</w:t>
            </w:r>
          </w:p>
        </w:tc>
        <w:tc>
          <w:tcPr>
            <w:tcW w:w="5091" w:type="dxa"/>
          </w:tcPr>
          <w:p w14:paraId="5F2DE40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D87F33" w:rsidRPr="006B724A" w14:paraId="6050BB6D" w14:textId="77777777" w:rsidTr="007C4DE5">
        <w:tc>
          <w:tcPr>
            <w:tcW w:w="3539" w:type="dxa"/>
          </w:tcPr>
          <w:p w14:paraId="5F50CA7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397533CB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dr inż. Agnieszka Tyburcy </w:t>
            </w:r>
          </w:p>
        </w:tc>
      </w:tr>
    </w:tbl>
    <w:p w14:paraId="143325C8" w14:textId="77777777" w:rsidR="005143E8" w:rsidRPr="006B724A" w:rsidRDefault="00FD3E5E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Wprowadzenie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447B07A9" w14:textId="77777777" w:rsidTr="0049186D">
        <w:tc>
          <w:tcPr>
            <w:tcW w:w="3539" w:type="dxa"/>
          </w:tcPr>
          <w:p w14:paraId="093D33B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0BF4AC1A" w14:textId="77777777" w:rsidR="0049186D" w:rsidRPr="006B724A" w:rsidRDefault="003E04F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A40175"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49186D" w:rsidRPr="006B724A" w14:paraId="5BAD9052" w14:textId="77777777" w:rsidTr="0049186D">
        <w:tc>
          <w:tcPr>
            <w:tcW w:w="3539" w:type="dxa"/>
          </w:tcPr>
          <w:p w14:paraId="3EE1AA4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724EFF85" w14:textId="77777777" w:rsidR="0049186D" w:rsidRPr="006B724A" w:rsidRDefault="00A40175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Elementy marketingu</w:t>
            </w:r>
          </w:p>
        </w:tc>
      </w:tr>
      <w:tr w:rsidR="0049186D" w:rsidRPr="00B70101" w14:paraId="206161D9" w14:textId="77777777" w:rsidTr="0049186D">
        <w:tc>
          <w:tcPr>
            <w:tcW w:w="3539" w:type="dxa"/>
          </w:tcPr>
          <w:p w14:paraId="2C866F2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3C6240EC" w14:textId="77777777" w:rsidR="0049186D" w:rsidRPr="00B70101" w:rsidRDefault="0089361A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325C98">
              <w:rPr>
                <w:rFonts w:asciiTheme="majorHAnsi" w:hAnsiTheme="majorHAnsi" w:cstheme="majorHAnsi"/>
                <w:lang w:val="pl-PL"/>
              </w:rPr>
              <w:t>Wykład</w:t>
            </w:r>
          </w:p>
        </w:tc>
      </w:tr>
      <w:tr w:rsidR="0049186D" w:rsidRPr="00B70101" w14:paraId="53358EAB" w14:textId="77777777" w:rsidTr="0049186D">
        <w:tc>
          <w:tcPr>
            <w:tcW w:w="3539" w:type="dxa"/>
          </w:tcPr>
          <w:p w14:paraId="52F3799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618C01FF" w14:textId="77777777" w:rsidR="0049186D" w:rsidRPr="00B70101" w:rsidRDefault="00A40175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  <w:r w:rsidR="0016495F">
              <w:rPr>
                <w:rFonts w:asciiTheme="majorHAnsi" w:hAnsiTheme="majorHAnsi" w:cstheme="majorHAnsi"/>
                <w:lang w:val="pl-PL"/>
              </w:rPr>
              <w:t>h</w:t>
            </w:r>
            <w:r w:rsidR="00325C98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3C3987">
              <w:rPr>
                <w:rFonts w:asciiTheme="majorHAnsi" w:hAnsiTheme="majorHAnsi" w:cstheme="majorHAnsi"/>
                <w:lang w:val="pl-PL"/>
              </w:rPr>
              <w:t>20</w:t>
            </w:r>
            <w:r w:rsidR="0016495F">
              <w:rPr>
                <w:rFonts w:asciiTheme="majorHAnsi" w:hAnsiTheme="majorHAnsi" w:cstheme="majorHAnsi"/>
                <w:lang w:val="pl-PL"/>
              </w:rPr>
              <w:t xml:space="preserve">  minut</w:t>
            </w:r>
          </w:p>
        </w:tc>
      </w:tr>
      <w:tr w:rsidR="0049186D" w:rsidRPr="006B724A" w14:paraId="5C5C78CF" w14:textId="77777777" w:rsidTr="0049186D">
        <w:tc>
          <w:tcPr>
            <w:tcW w:w="3539" w:type="dxa"/>
          </w:tcPr>
          <w:p w14:paraId="48AF19B3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0079D13B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32D0D">
              <w:rPr>
                <w:rFonts w:asciiTheme="majorHAnsi" w:hAnsiTheme="majorHAnsi" w:cstheme="majorHAnsi"/>
                <w:lang w:val="pl-PL"/>
              </w:rPr>
              <w:t xml:space="preserve">Zapoznanie studentów </w:t>
            </w:r>
            <w:r w:rsidR="00A40175">
              <w:rPr>
                <w:rFonts w:asciiTheme="majorHAnsi" w:hAnsiTheme="majorHAnsi" w:cstheme="majorHAnsi"/>
                <w:lang w:val="pl-PL"/>
              </w:rPr>
              <w:t xml:space="preserve">z podstawowymi pojęciami i trendami w marketingu. </w:t>
            </w:r>
          </w:p>
        </w:tc>
      </w:tr>
      <w:tr w:rsidR="0049186D" w:rsidRPr="00B70101" w14:paraId="4C0029CC" w14:textId="77777777" w:rsidTr="0049186D">
        <w:tc>
          <w:tcPr>
            <w:tcW w:w="3539" w:type="dxa"/>
          </w:tcPr>
          <w:p w14:paraId="629375C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4E19B9F7" w14:textId="77777777" w:rsidR="0049186D" w:rsidRPr="00325C98" w:rsidRDefault="00985A9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932D0D">
              <w:rPr>
                <w:rFonts w:asciiTheme="majorHAnsi" w:hAnsiTheme="majorHAnsi" w:cstheme="majorHAnsi"/>
                <w:lang w:val="pl-PL"/>
              </w:rPr>
              <w:t xml:space="preserve">Zapoznanie studentów </w:t>
            </w:r>
            <w:r w:rsidR="00A40175">
              <w:rPr>
                <w:rFonts w:asciiTheme="majorHAnsi" w:hAnsiTheme="majorHAnsi" w:cstheme="majorHAnsi"/>
                <w:lang w:val="pl-PL"/>
              </w:rPr>
              <w:t xml:space="preserve">z </w:t>
            </w:r>
            <w:r>
              <w:rPr>
                <w:rFonts w:asciiTheme="majorHAnsi" w:hAnsiTheme="majorHAnsi" w:cstheme="majorHAnsi"/>
                <w:lang w:val="pl-PL"/>
              </w:rPr>
              <w:t xml:space="preserve">pojęciami dotyczącymi </w:t>
            </w:r>
            <w:r w:rsidR="00A40175">
              <w:rPr>
                <w:rFonts w:asciiTheme="majorHAnsi" w:hAnsiTheme="majorHAnsi" w:cstheme="majorHAnsi"/>
                <w:lang w:val="pl-PL"/>
              </w:rPr>
              <w:t xml:space="preserve">marketingu, rożnymi koncepcjami mieszanek marketingowych oraz macierzą BCG.  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B70101" w14:paraId="056EC750" w14:textId="77777777" w:rsidTr="0049186D">
        <w:tc>
          <w:tcPr>
            <w:tcW w:w="3539" w:type="dxa"/>
          </w:tcPr>
          <w:p w14:paraId="3D50549F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4DCB259D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Komputer, projektor</w:t>
            </w:r>
            <w:r w:rsidR="00D91028">
              <w:rPr>
                <w:rFonts w:asciiTheme="majorHAnsi" w:hAnsiTheme="majorHAnsi" w:cstheme="majorHAnsi"/>
                <w:lang w:val="pl-PL"/>
              </w:rPr>
              <w:t>, laptop, druga klawiatura, pods</w:t>
            </w:r>
            <w:r w:rsidR="00D72C1F">
              <w:rPr>
                <w:rFonts w:asciiTheme="majorHAnsi" w:hAnsiTheme="majorHAnsi" w:cstheme="majorHAnsi"/>
                <w:lang w:val="pl-PL"/>
              </w:rPr>
              <w:t>t</w:t>
            </w:r>
            <w:r w:rsidR="00D91028">
              <w:rPr>
                <w:rFonts w:asciiTheme="majorHAnsi" w:hAnsiTheme="majorHAnsi" w:cstheme="majorHAnsi"/>
                <w:lang w:val="pl-PL"/>
              </w:rPr>
              <w:t>awka (podczas pracy zdalnej)</w:t>
            </w:r>
          </w:p>
        </w:tc>
      </w:tr>
      <w:tr w:rsidR="0049186D" w:rsidRPr="00B70101" w14:paraId="2FE62863" w14:textId="77777777" w:rsidTr="0049186D">
        <w:tc>
          <w:tcPr>
            <w:tcW w:w="3539" w:type="dxa"/>
          </w:tcPr>
          <w:p w14:paraId="05E1024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2421632B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Uruchomienie komputera i projektora</w:t>
            </w:r>
            <w:r w:rsidR="00D91028">
              <w:rPr>
                <w:rFonts w:asciiTheme="majorHAnsi" w:hAnsiTheme="majorHAnsi" w:cstheme="majorHAnsi"/>
                <w:lang w:val="pl-PL"/>
              </w:rPr>
              <w:t xml:space="preserve">, lub przygotowanie sprzętu do wykładu online </w:t>
            </w:r>
            <w:r>
              <w:rPr>
                <w:rFonts w:asciiTheme="majorHAnsi" w:hAnsiTheme="majorHAnsi" w:cstheme="majorHAnsi"/>
                <w:lang w:val="pl-PL"/>
              </w:rPr>
              <w:t>(</w:t>
            </w:r>
            <w:r w:rsidR="00325C98">
              <w:rPr>
                <w:rFonts w:asciiTheme="majorHAnsi" w:hAnsiTheme="majorHAnsi" w:cstheme="majorHAnsi"/>
                <w:lang w:val="pl-PL"/>
              </w:rPr>
              <w:t>5</w:t>
            </w:r>
            <w:r>
              <w:rPr>
                <w:rFonts w:asciiTheme="majorHAnsi" w:hAnsiTheme="majorHAnsi" w:cstheme="majorHAnsi"/>
                <w:lang w:val="pl-PL"/>
              </w:rPr>
              <w:t xml:space="preserve"> minut)</w:t>
            </w:r>
          </w:p>
        </w:tc>
      </w:tr>
    </w:tbl>
    <w:p w14:paraId="2BA8278C" w14:textId="77777777" w:rsidR="005143E8" w:rsidRPr="006B724A" w:rsidRDefault="00521628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Harmonogram zajęć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7729469F" w14:textId="77777777" w:rsidTr="0049186D">
        <w:tc>
          <w:tcPr>
            <w:tcW w:w="3539" w:type="dxa"/>
          </w:tcPr>
          <w:p w14:paraId="6D01E79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bookmarkStart w:id="0" w:name="_Hlk220580155"/>
            <w:r w:rsidRPr="006B724A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7D1DB157" w14:textId="77777777" w:rsidR="0049186D" w:rsidRPr="00785DAC" w:rsidRDefault="00A40175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Podstawowe pojęcia związane z marketingiem</w:t>
            </w:r>
          </w:p>
        </w:tc>
      </w:tr>
      <w:bookmarkEnd w:id="0"/>
      <w:tr w:rsidR="0049186D" w:rsidRPr="006B724A" w14:paraId="5C50439B" w14:textId="77777777" w:rsidTr="0049186D">
        <w:tc>
          <w:tcPr>
            <w:tcW w:w="3539" w:type="dxa"/>
          </w:tcPr>
          <w:p w14:paraId="058730E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2E6B0FF7" w14:textId="77777777" w:rsidR="0049186D" w:rsidRPr="006B724A" w:rsidRDefault="00985A9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  <w:r w:rsidR="00A40175">
              <w:rPr>
                <w:rFonts w:asciiTheme="majorHAnsi" w:hAnsiTheme="majorHAnsi" w:cstheme="majorHAnsi"/>
                <w:lang w:val="pl-PL"/>
              </w:rPr>
              <w:t>5</w:t>
            </w:r>
            <w:r w:rsidR="0049186D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49186D" w:rsidRPr="00B70101" w14:paraId="6874AB5F" w14:textId="77777777" w:rsidTr="0049186D">
        <w:tc>
          <w:tcPr>
            <w:tcW w:w="3539" w:type="dxa"/>
          </w:tcPr>
          <w:p w14:paraId="0E3E791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0DB80A6D" w14:textId="77777777" w:rsidR="0049186D" w:rsidRPr="00B70101" w:rsidRDefault="00073CD6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C42BE9">
              <w:rPr>
                <w:rFonts w:asciiTheme="majorHAnsi" w:hAnsiTheme="majorHAnsi" w:cstheme="majorHAnsi"/>
                <w:lang w:val="pl-PL"/>
              </w:rPr>
              <w:t xml:space="preserve">Definicje marketingu, orientacje przedsiębiorstw. </w:t>
            </w:r>
          </w:p>
        </w:tc>
      </w:tr>
      <w:tr w:rsidR="0049186D" w:rsidRPr="00B70101" w14:paraId="77F5ABC7" w14:textId="77777777" w:rsidTr="0049186D">
        <w:tc>
          <w:tcPr>
            <w:tcW w:w="3539" w:type="dxa"/>
          </w:tcPr>
          <w:p w14:paraId="5EDF490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37028D5B" w14:textId="77777777" w:rsidR="0049186D" w:rsidRPr="00785DAC" w:rsidRDefault="00073CD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Mieszanka marketingowa 4P</w:t>
            </w:r>
          </w:p>
        </w:tc>
      </w:tr>
      <w:tr w:rsidR="0049186D" w:rsidRPr="006B724A" w14:paraId="1B6C0D98" w14:textId="77777777" w:rsidTr="0049186D">
        <w:tc>
          <w:tcPr>
            <w:tcW w:w="3539" w:type="dxa"/>
          </w:tcPr>
          <w:p w14:paraId="26CBFBB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7A83554B" w14:textId="77777777" w:rsidR="0049186D" w:rsidRPr="006B724A" w:rsidRDefault="00073CD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70</w:t>
            </w:r>
            <w:r w:rsidR="00D9646E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325C98" w:rsidRPr="00B70101" w14:paraId="4A570201" w14:textId="77777777" w:rsidTr="0049186D">
        <w:tc>
          <w:tcPr>
            <w:tcW w:w="3539" w:type="dxa"/>
          </w:tcPr>
          <w:p w14:paraId="1B5230B3" w14:textId="77777777" w:rsidR="00325C98" w:rsidRPr="006B724A" w:rsidRDefault="00325C98" w:rsidP="00325C98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3B230A82" w14:textId="77777777" w:rsidR="00325C98" w:rsidRPr="00785DAC" w:rsidRDefault="00A80856" w:rsidP="00325C9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Omówienie</w:t>
            </w:r>
            <w:r w:rsidR="00985A93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073CD6">
              <w:rPr>
                <w:rFonts w:asciiTheme="majorHAnsi" w:hAnsiTheme="majorHAnsi" w:cstheme="majorHAnsi"/>
                <w:lang w:val="pl-PL"/>
              </w:rPr>
              <w:t xml:space="preserve">elementów mieszanki 4P: produkt, cena, promocja i dystrybucja. </w:t>
            </w:r>
          </w:p>
        </w:tc>
      </w:tr>
      <w:tr w:rsidR="00E059E0" w:rsidRPr="00B70101" w14:paraId="0B6E148A" w14:textId="77777777" w:rsidTr="0049186D">
        <w:tc>
          <w:tcPr>
            <w:tcW w:w="3539" w:type="dxa"/>
          </w:tcPr>
          <w:p w14:paraId="06F4C5F8" w14:textId="77777777" w:rsidR="00E059E0" w:rsidRPr="006B724A" w:rsidRDefault="00E059E0" w:rsidP="00E059E0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775B7A41" w14:textId="77777777" w:rsidR="00E059E0" w:rsidRDefault="00E059E0" w:rsidP="00E059E0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Macierz BCG</w:t>
            </w:r>
          </w:p>
        </w:tc>
      </w:tr>
      <w:tr w:rsidR="00E059E0" w:rsidRPr="00B70101" w14:paraId="0D46633E" w14:textId="77777777" w:rsidTr="0049186D">
        <w:tc>
          <w:tcPr>
            <w:tcW w:w="3539" w:type="dxa"/>
          </w:tcPr>
          <w:p w14:paraId="1916AE9A" w14:textId="77777777" w:rsidR="00E059E0" w:rsidRPr="006B724A" w:rsidRDefault="00E059E0" w:rsidP="00E059E0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163513D4" w14:textId="77777777" w:rsidR="00E059E0" w:rsidRDefault="00E059E0" w:rsidP="00E059E0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15 minut </w:t>
            </w:r>
          </w:p>
        </w:tc>
      </w:tr>
      <w:tr w:rsidR="00E059E0" w:rsidRPr="00B70101" w14:paraId="54E93333" w14:textId="77777777" w:rsidTr="0049186D">
        <w:tc>
          <w:tcPr>
            <w:tcW w:w="3539" w:type="dxa"/>
          </w:tcPr>
          <w:p w14:paraId="6059EFFA" w14:textId="77777777" w:rsidR="00E059E0" w:rsidRPr="006B724A" w:rsidRDefault="00E059E0" w:rsidP="00E059E0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75583B55" w14:textId="77777777" w:rsidR="00E059E0" w:rsidRDefault="00E059E0" w:rsidP="00E059E0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Macierz BCG: informacje wstępne i omówienie grup produktów</w:t>
            </w:r>
          </w:p>
        </w:tc>
      </w:tr>
      <w:tr w:rsidR="00E059E0" w:rsidRPr="00B70101" w14:paraId="1059170F" w14:textId="77777777" w:rsidTr="0049186D">
        <w:tc>
          <w:tcPr>
            <w:tcW w:w="3539" w:type="dxa"/>
          </w:tcPr>
          <w:p w14:paraId="115E072B" w14:textId="77777777" w:rsidR="00E059E0" w:rsidRPr="006B724A" w:rsidRDefault="00E059E0" w:rsidP="00E059E0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5F45B5B7" w14:textId="77777777" w:rsidR="00E059E0" w:rsidRDefault="00E059E0" w:rsidP="00E059E0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Nowoczesne koncepcje mieszanek marketingowych</w:t>
            </w:r>
          </w:p>
        </w:tc>
      </w:tr>
      <w:tr w:rsidR="00E059E0" w:rsidRPr="00B70101" w14:paraId="4AD23AC8" w14:textId="77777777" w:rsidTr="0049186D">
        <w:tc>
          <w:tcPr>
            <w:tcW w:w="3539" w:type="dxa"/>
          </w:tcPr>
          <w:p w14:paraId="44D64B4D" w14:textId="77777777" w:rsidR="00E059E0" w:rsidRPr="006B724A" w:rsidRDefault="00E059E0" w:rsidP="00E059E0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6C13B34B" w14:textId="77777777" w:rsidR="00E059E0" w:rsidRDefault="00E059E0" w:rsidP="00E059E0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25 minut</w:t>
            </w:r>
          </w:p>
        </w:tc>
      </w:tr>
      <w:tr w:rsidR="00E059E0" w:rsidRPr="00B70101" w14:paraId="13A3D3A0" w14:textId="77777777" w:rsidTr="0049186D">
        <w:tc>
          <w:tcPr>
            <w:tcW w:w="3539" w:type="dxa"/>
          </w:tcPr>
          <w:p w14:paraId="7E25F247" w14:textId="77777777" w:rsidR="00E059E0" w:rsidRPr="006B724A" w:rsidRDefault="00E059E0" w:rsidP="00E059E0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10CC9604" w14:textId="77777777" w:rsidR="00E059E0" w:rsidRDefault="00E059E0" w:rsidP="00E059E0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Omówienie koncepcji: 4C, 7P, 5I, 5C.</w:t>
            </w:r>
          </w:p>
        </w:tc>
      </w:tr>
    </w:tbl>
    <w:p w14:paraId="0EFA4F22" w14:textId="77777777" w:rsidR="005143E8" w:rsidRPr="006B724A" w:rsidRDefault="00FD3E5E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Metody i narzędzia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355453CF" w14:textId="77777777" w:rsidTr="0049186D">
        <w:tc>
          <w:tcPr>
            <w:tcW w:w="3539" w:type="dxa"/>
          </w:tcPr>
          <w:p w14:paraId="33BA930F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17A879C6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Prezentacja, dyskusja</w:t>
            </w:r>
            <w:r w:rsidR="00D91028">
              <w:rPr>
                <w:rFonts w:asciiTheme="majorHAnsi" w:hAnsiTheme="majorHAnsi" w:cstheme="majorHAnsi"/>
                <w:lang w:val="pl-PL"/>
              </w:rPr>
              <w:t>, wykład, wykład online</w:t>
            </w:r>
          </w:p>
        </w:tc>
      </w:tr>
      <w:tr w:rsidR="0049186D" w:rsidRPr="00B70101" w14:paraId="1A19A016" w14:textId="77777777" w:rsidTr="0049186D">
        <w:tc>
          <w:tcPr>
            <w:tcW w:w="3539" w:type="dxa"/>
          </w:tcPr>
          <w:p w14:paraId="7F1FEC7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06C04B69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D91028">
              <w:rPr>
                <w:rFonts w:asciiTheme="majorHAnsi" w:hAnsiTheme="majorHAnsi" w:cstheme="majorHAnsi"/>
                <w:lang w:val="pl-PL"/>
              </w:rPr>
              <w:t xml:space="preserve">, platforma </w:t>
            </w:r>
            <w:proofErr w:type="spellStart"/>
            <w:r w:rsidR="00D91028">
              <w:rPr>
                <w:rFonts w:asciiTheme="majorHAnsi" w:hAnsiTheme="majorHAnsi" w:cstheme="majorHAnsi"/>
                <w:lang w:val="pl-PL"/>
              </w:rPr>
              <w:t>Moodle</w:t>
            </w:r>
            <w:proofErr w:type="spellEnd"/>
            <w:r w:rsidR="00D91028">
              <w:rPr>
                <w:rFonts w:asciiTheme="majorHAnsi" w:hAnsiTheme="majorHAnsi" w:cstheme="majorHAnsi"/>
                <w:lang w:val="pl-PL"/>
              </w:rPr>
              <w:t xml:space="preserve"> z zasobami</w:t>
            </w:r>
          </w:p>
        </w:tc>
      </w:tr>
      <w:tr w:rsidR="0049186D" w:rsidRPr="00B70101" w14:paraId="4A52155E" w14:textId="77777777" w:rsidTr="0049186D">
        <w:tc>
          <w:tcPr>
            <w:tcW w:w="3539" w:type="dxa"/>
          </w:tcPr>
          <w:p w14:paraId="641F348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1C2ECBED" w14:textId="77777777" w:rsidR="0049186D" w:rsidRPr="00E45BB0" w:rsidRDefault="00D9102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Współpraca pomiędzy wykładowcą i studentami podczas dyskusji wyk</w:t>
            </w:r>
            <w:r w:rsidR="00D72C1F">
              <w:rPr>
                <w:rFonts w:asciiTheme="majorHAnsi" w:hAnsiTheme="majorHAnsi" w:cstheme="majorHAnsi"/>
                <w:lang w:val="pl-PL"/>
              </w:rPr>
              <w:t>ła</w:t>
            </w:r>
            <w:r>
              <w:rPr>
                <w:rFonts w:asciiTheme="majorHAnsi" w:hAnsiTheme="majorHAnsi" w:cstheme="majorHAnsi"/>
                <w:lang w:val="pl-PL"/>
              </w:rPr>
              <w:t>d</w:t>
            </w:r>
            <w:r w:rsidR="00D72C1F">
              <w:rPr>
                <w:rFonts w:asciiTheme="majorHAnsi" w:hAnsiTheme="majorHAnsi" w:cstheme="majorHAnsi"/>
                <w:lang w:val="pl-PL"/>
              </w:rPr>
              <w:t>owych</w:t>
            </w:r>
          </w:p>
        </w:tc>
      </w:tr>
      <w:tr w:rsidR="0049186D" w:rsidRPr="006B724A" w14:paraId="3D17A7CF" w14:textId="77777777" w:rsidTr="0049186D">
        <w:tc>
          <w:tcPr>
            <w:tcW w:w="3539" w:type="dxa"/>
          </w:tcPr>
          <w:p w14:paraId="4A0AA1E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14F2AE5B" w14:textId="77777777" w:rsidR="0049186D" w:rsidRPr="006B724A" w:rsidRDefault="00F43942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A</w:t>
            </w:r>
            <w:r w:rsidR="000A0CE6">
              <w:rPr>
                <w:rFonts w:asciiTheme="majorHAnsi" w:hAnsiTheme="majorHAnsi" w:cstheme="majorHAnsi"/>
                <w:lang w:val="pl-PL"/>
              </w:rPr>
              <w:t>rtykuły</w:t>
            </w:r>
            <w:r w:rsidR="00073CD6">
              <w:rPr>
                <w:rFonts w:asciiTheme="majorHAnsi" w:hAnsiTheme="majorHAnsi" w:cstheme="majorHAnsi"/>
                <w:lang w:val="pl-PL"/>
              </w:rPr>
              <w:t xml:space="preserve">, podręczniki </w:t>
            </w:r>
            <w:r w:rsidR="00D72C1F">
              <w:rPr>
                <w:rFonts w:asciiTheme="majorHAnsi" w:hAnsiTheme="majorHAnsi" w:cstheme="majorHAnsi"/>
                <w:lang w:val="pl-PL"/>
              </w:rPr>
              <w:t xml:space="preserve">dotyczące </w:t>
            </w:r>
            <w:r w:rsidR="00985A93">
              <w:rPr>
                <w:rFonts w:asciiTheme="majorHAnsi" w:hAnsiTheme="majorHAnsi" w:cstheme="majorHAnsi"/>
                <w:lang w:val="pl-PL"/>
              </w:rPr>
              <w:t>m</w:t>
            </w:r>
            <w:r w:rsidR="00073CD6">
              <w:rPr>
                <w:rFonts w:asciiTheme="majorHAnsi" w:hAnsiTheme="majorHAnsi" w:cstheme="majorHAnsi"/>
                <w:lang w:val="pl-PL"/>
              </w:rPr>
              <w:t>arketingu.</w:t>
            </w:r>
          </w:p>
        </w:tc>
      </w:tr>
      <w:tr w:rsidR="0049186D" w:rsidRPr="006B724A" w14:paraId="5EDB0C15" w14:textId="77777777" w:rsidTr="0049186D">
        <w:tc>
          <w:tcPr>
            <w:tcW w:w="3539" w:type="dxa"/>
          </w:tcPr>
          <w:p w14:paraId="4F8D865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036899A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brak</w:t>
            </w:r>
          </w:p>
        </w:tc>
      </w:tr>
      <w:tr w:rsidR="0049186D" w:rsidRPr="00B70101" w14:paraId="75FD49D8" w14:textId="77777777" w:rsidTr="0049186D">
        <w:tc>
          <w:tcPr>
            <w:tcW w:w="3539" w:type="dxa"/>
          </w:tcPr>
          <w:p w14:paraId="146B63D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76E2CDC7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 xml:space="preserve">prezentacja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 xml:space="preserve">ower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>oint zawierająca treści programowe</w:t>
            </w:r>
          </w:p>
        </w:tc>
      </w:tr>
    </w:tbl>
    <w:p w14:paraId="1106DBBB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549F425B" w14:textId="77777777" w:rsidTr="0049186D">
        <w:tc>
          <w:tcPr>
            <w:tcW w:w="3539" w:type="dxa"/>
          </w:tcPr>
          <w:p w14:paraId="4F285CF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5A825261" w14:textId="77777777" w:rsidR="0049186D" w:rsidRPr="00A3256A" w:rsidRDefault="00D9102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Student </w:t>
            </w:r>
            <w:r w:rsidR="00985A93">
              <w:rPr>
                <w:rFonts w:asciiTheme="majorHAnsi" w:hAnsiTheme="majorHAnsi" w:cstheme="majorHAnsi"/>
                <w:lang w:val="pl-PL"/>
              </w:rPr>
              <w:t xml:space="preserve">zna </w:t>
            </w:r>
            <w:r w:rsidR="00073CD6">
              <w:rPr>
                <w:rFonts w:asciiTheme="majorHAnsi" w:hAnsiTheme="majorHAnsi" w:cstheme="majorHAnsi"/>
                <w:lang w:val="pl-PL"/>
              </w:rPr>
              <w:t>podstawowe pojęcia i mieszankę marketingową.</w:t>
            </w:r>
            <w:r w:rsidR="0074764E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3845BC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B70101" w14:paraId="18A5B6A7" w14:textId="77777777" w:rsidTr="0049186D">
        <w:tc>
          <w:tcPr>
            <w:tcW w:w="3539" w:type="dxa"/>
          </w:tcPr>
          <w:p w14:paraId="7CC1853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27202E87" w14:textId="77777777" w:rsidR="0049186D" w:rsidRPr="00E45BB0" w:rsidRDefault="00F43942" w:rsidP="00D87F33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pl-PL"/>
              </w:rPr>
              <w:t>P</w:t>
            </w:r>
            <w:r w:rsidR="00D016A9">
              <w:rPr>
                <w:rFonts w:asciiTheme="majorHAnsi" w:hAnsiTheme="majorHAnsi" w:cstheme="majorHAnsi"/>
                <w:color w:val="000000" w:themeColor="text1"/>
                <w:lang w:val="pl-PL"/>
              </w:rPr>
              <w:t>ytani</w:t>
            </w:r>
            <w:r w:rsidR="00D91028">
              <w:rPr>
                <w:rFonts w:asciiTheme="majorHAnsi" w:hAnsiTheme="majorHAnsi" w:cstheme="majorHAnsi"/>
                <w:color w:val="000000" w:themeColor="text1"/>
                <w:lang w:val="pl-PL"/>
              </w:rPr>
              <w:t>a na egzaminie</w:t>
            </w:r>
          </w:p>
        </w:tc>
      </w:tr>
    </w:tbl>
    <w:p w14:paraId="285CF4B1" w14:textId="77777777" w:rsidR="00C66032" w:rsidRPr="006B724A" w:rsidRDefault="004B726D" w:rsidP="004B726D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Autorstwo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73ECB993" w14:textId="77777777" w:rsidTr="0049186D">
        <w:tc>
          <w:tcPr>
            <w:tcW w:w="3539" w:type="dxa"/>
          </w:tcPr>
          <w:p w14:paraId="112403D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2DB42B4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  <w:tr w:rsidR="0049186D" w:rsidRPr="006B724A" w14:paraId="019D2EB6" w14:textId="77777777" w:rsidTr="0049186D">
        <w:tc>
          <w:tcPr>
            <w:tcW w:w="3539" w:type="dxa"/>
          </w:tcPr>
          <w:p w14:paraId="5B982F7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7862CE9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</w:tbl>
    <w:p w14:paraId="0615AF4C" w14:textId="77777777" w:rsidR="004B726D" w:rsidRDefault="004B726D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202BFBC6" w14:textId="77777777" w:rsidR="00F5055F" w:rsidRPr="00F5055F" w:rsidRDefault="00F5055F" w:rsidP="00F5055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F5055F">
        <w:rPr>
          <w:rFonts w:asciiTheme="majorHAnsi" w:hAnsiTheme="majorHAnsi" w:cstheme="majorHAnsi"/>
          <w:sz w:val="24"/>
          <w:szCs w:val="24"/>
          <w:lang w:val="pl-PL"/>
        </w:rPr>
        <w:t>CC BY 4.0</w:t>
      </w:r>
    </w:p>
    <w:p w14:paraId="5266A58F" w14:textId="77777777" w:rsidR="00F5055F" w:rsidRPr="00F5055F" w:rsidRDefault="00F5055F" w:rsidP="00F5055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F5055F">
        <w:rPr>
          <w:rFonts w:asciiTheme="majorHAnsi" w:hAnsiTheme="majorHAnsi" w:cstheme="majorHAnsi"/>
          <w:sz w:val="24"/>
          <w:szCs w:val="24"/>
          <w:lang w:val="pl-PL"/>
        </w:rPr>
        <w:t xml:space="preserve">Materiał jest udostępniony na licencji Creative </w:t>
      </w:r>
      <w:proofErr w:type="spellStart"/>
      <w:r w:rsidRPr="00F5055F">
        <w:rPr>
          <w:rFonts w:asciiTheme="majorHAnsi" w:hAnsiTheme="majorHAnsi" w:cstheme="majorHAnsi"/>
          <w:sz w:val="24"/>
          <w:szCs w:val="24"/>
          <w:lang w:val="pl-PL"/>
        </w:rPr>
        <w:t>Commons</w:t>
      </w:r>
      <w:proofErr w:type="spellEnd"/>
      <w:r w:rsidRPr="00F5055F">
        <w:rPr>
          <w:rFonts w:asciiTheme="majorHAnsi" w:hAnsiTheme="majorHAnsi" w:cstheme="majorHAnsi"/>
          <w:sz w:val="24"/>
          <w:szCs w:val="24"/>
          <w:lang w:val="pl-PL"/>
        </w:rPr>
        <w:t xml:space="preserve"> Uznanie autorstwa CC BY 4.0</w:t>
      </w:r>
    </w:p>
    <w:p w14:paraId="46EA357E" w14:textId="77777777" w:rsidR="00F5055F" w:rsidRPr="00F5055F" w:rsidRDefault="00F5055F" w:rsidP="00F5055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hyperlink r:id="rId11" w:history="1">
        <w:r w:rsidRPr="00F5055F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https://creativecommons.org/licenses/by/4.0/deed.pl</w:t>
        </w:r>
      </w:hyperlink>
    </w:p>
    <w:p w14:paraId="2212F4BF" w14:textId="77777777" w:rsidR="00F5055F" w:rsidRPr="00F5055F" w:rsidRDefault="00F5055F" w:rsidP="00F5055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F5055F">
        <w:rPr>
          <w:rFonts w:asciiTheme="majorHAnsi" w:hAnsiTheme="majorHAnsi" w:cstheme="majorHAnsi"/>
          <w:sz w:val="24"/>
          <w:szCs w:val="24"/>
          <w:lang w:val="pl-PL"/>
        </w:rPr>
        <w:t xml:space="preserve">Materiał opracowany w związku z realizacją projektu „Zrównoważony Kampus SGGW - kształcenie na rzecz branż kluczowych ” nr FERS.01.05-IP.08-0067/23 </w:t>
      </w:r>
    </w:p>
    <w:p w14:paraId="7CF7EE73" w14:textId="77777777" w:rsidR="00F5055F" w:rsidRPr="006B724A" w:rsidRDefault="00F5055F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F5055F" w:rsidRPr="006B724A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2864" w14:textId="77777777" w:rsidR="00CD7B06" w:rsidRDefault="00CD7B06" w:rsidP="00521628">
      <w:pPr>
        <w:spacing w:after="0" w:line="240" w:lineRule="auto"/>
      </w:pPr>
      <w:r>
        <w:separator/>
      </w:r>
    </w:p>
  </w:endnote>
  <w:endnote w:type="continuationSeparator" w:id="0">
    <w:p w14:paraId="296CA8C2" w14:textId="77777777" w:rsidR="00CD7B06" w:rsidRDefault="00CD7B06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E27A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9B95" w14:textId="77777777" w:rsidR="00CD7B06" w:rsidRDefault="00CD7B06" w:rsidP="00521628">
      <w:pPr>
        <w:spacing w:after="0" w:line="240" w:lineRule="auto"/>
      </w:pPr>
      <w:r>
        <w:separator/>
      </w:r>
    </w:p>
  </w:footnote>
  <w:footnote w:type="continuationSeparator" w:id="0">
    <w:p w14:paraId="02BF8A5B" w14:textId="77777777" w:rsidR="00CD7B06" w:rsidRDefault="00CD7B06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5A9B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F8DAFF8" wp14:editId="49A468DA">
          <wp:extent cx="7322185" cy="487680"/>
          <wp:effectExtent l="0" t="0" r="0" b="7620"/>
          <wp:docPr id="10" name="Obraz 10" descr="Loga projektu FERS. Od lewej: Fundusze Europejskie na Rzecz Rozwoju Społecznego, Reczpospolita Polska (flaga), Dofinansowanie przez Unię Europejską, Szkoła Głowna Gospodarstwa Wiej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a projektu FERS. Od lewej: Fundusze Europejskie na Rzecz Rozwoju Społecznego, Reczpospolita Polska (flaga), Dofinansowanie przez Unię Europejską, Szkoła Głowna Gospodarstwa Wiej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7807157">
    <w:abstractNumId w:val="8"/>
  </w:num>
  <w:num w:numId="2" w16cid:durableId="1808350604">
    <w:abstractNumId w:val="6"/>
  </w:num>
  <w:num w:numId="3" w16cid:durableId="355664574">
    <w:abstractNumId w:val="5"/>
  </w:num>
  <w:num w:numId="4" w16cid:durableId="1667594281">
    <w:abstractNumId w:val="4"/>
  </w:num>
  <w:num w:numId="5" w16cid:durableId="1962568854">
    <w:abstractNumId w:val="7"/>
  </w:num>
  <w:num w:numId="6" w16cid:durableId="768813559">
    <w:abstractNumId w:val="3"/>
  </w:num>
  <w:num w:numId="7" w16cid:durableId="1863979978">
    <w:abstractNumId w:val="2"/>
  </w:num>
  <w:num w:numId="8" w16cid:durableId="2004963030">
    <w:abstractNumId w:val="1"/>
  </w:num>
  <w:num w:numId="9" w16cid:durableId="59463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F0"/>
    <w:rsid w:val="00034616"/>
    <w:rsid w:val="00045B94"/>
    <w:rsid w:val="0006063C"/>
    <w:rsid w:val="00073CD6"/>
    <w:rsid w:val="00077043"/>
    <w:rsid w:val="000851D8"/>
    <w:rsid w:val="00091956"/>
    <w:rsid w:val="000A0011"/>
    <w:rsid w:val="000A086B"/>
    <w:rsid w:val="000A0CE6"/>
    <w:rsid w:val="000B399E"/>
    <w:rsid w:val="000E633D"/>
    <w:rsid w:val="000F1F39"/>
    <w:rsid w:val="00114ECF"/>
    <w:rsid w:val="001210B4"/>
    <w:rsid w:val="001355BA"/>
    <w:rsid w:val="0014086C"/>
    <w:rsid w:val="0015074B"/>
    <w:rsid w:val="0016495F"/>
    <w:rsid w:val="001823D1"/>
    <w:rsid w:val="001A139B"/>
    <w:rsid w:val="001A2CE0"/>
    <w:rsid w:val="001B6CFF"/>
    <w:rsid w:val="001C2198"/>
    <w:rsid w:val="001D2B22"/>
    <w:rsid w:val="0020264D"/>
    <w:rsid w:val="00222E85"/>
    <w:rsid w:val="00224AE9"/>
    <w:rsid w:val="00261ABF"/>
    <w:rsid w:val="00283CF9"/>
    <w:rsid w:val="0029639D"/>
    <w:rsid w:val="002E6767"/>
    <w:rsid w:val="002F0DA9"/>
    <w:rsid w:val="002F6513"/>
    <w:rsid w:val="00325C98"/>
    <w:rsid w:val="00326F90"/>
    <w:rsid w:val="003628CD"/>
    <w:rsid w:val="003845BC"/>
    <w:rsid w:val="003C3987"/>
    <w:rsid w:val="003E04F8"/>
    <w:rsid w:val="0044797C"/>
    <w:rsid w:val="00466C04"/>
    <w:rsid w:val="004737A8"/>
    <w:rsid w:val="0049186D"/>
    <w:rsid w:val="004B726D"/>
    <w:rsid w:val="004E79EF"/>
    <w:rsid w:val="004F0072"/>
    <w:rsid w:val="005003EC"/>
    <w:rsid w:val="005143E8"/>
    <w:rsid w:val="00521628"/>
    <w:rsid w:val="0058212E"/>
    <w:rsid w:val="005B1338"/>
    <w:rsid w:val="005C39B5"/>
    <w:rsid w:val="005C58F0"/>
    <w:rsid w:val="006079CB"/>
    <w:rsid w:val="00612384"/>
    <w:rsid w:val="00661996"/>
    <w:rsid w:val="006935D8"/>
    <w:rsid w:val="006B724A"/>
    <w:rsid w:val="006C553D"/>
    <w:rsid w:val="00712369"/>
    <w:rsid w:val="0074764E"/>
    <w:rsid w:val="00750C3A"/>
    <w:rsid w:val="007546FE"/>
    <w:rsid w:val="007551E2"/>
    <w:rsid w:val="007901D4"/>
    <w:rsid w:val="007B621E"/>
    <w:rsid w:val="007C4DE5"/>
    <w:rsid w:val="007D7263"/>
    <w:rsid w:val="00820F59"/>
    <w:rsid w:val="00834DE3"/>
    <w:rsid w:val="0089361A"/>
    <w:rsid w:val="008C7B4E"/>
    <w:rsid w:val="009022A3"/>
    <w:rsid w:val="0092286B"/>
    <w:rsid w:val="00932B62"/>
    <w:rsid w:val="00947699"/>
    <w:rsid w:val="00976B8B"/>
    <w:rsid w:val="00985A93"/>
    <w:rsid w:val="009C1876"/>
    <w:rsid w:val="009E11FE"/>
    <w:rsid w:val="00A235DB"/>
    <w:rsid w:val="00A31D74"/>
    <w:rsid w:val="00A3490E"/>
    <w:rsid w:val="00A40175"/>
    <w:rsid w:val="00A47750"/>
    <w:rsid w:val="00A47B01"/>
    <w:rsid w:val="00A80856"/>
    <w:rsid w:val="00AA1D8D"/>
    <w:rsid w:val="00AA6EC2"/>
    <w:rsid w:val="00AC1286"/>
    <w:rsid w:val="00B110DD"/>
    <w:rsid w:val="00B143B7"/>
    <w:rsid w:val="00B47730"/>
    <w:rsid w:val="00B70101"/>
    <w:rsid w:val="00B734AA"/>
    <w:rsid w:val="00BA383D"/>
    <w:rsid w:val="00BA4DD9"/>
    <w:rsid w:val="00BE192A"/>
    <w:rsid w:val="00C04DF8"/>
    <w:rsid w:val="00C05F11"/>
    <w:rsid w:val="00C3691F"/>
    <w:rsid w:val="00C42BE9"/>
    <w:rsid w:val="00C5174D"/>
    <w:rsid w:val="00C5406C"/>
    <w:rsid w:val="00C551F5"/>
    <w:rsid w:val="00C55C1D"/>
    <w:rsid w:val="00C66032"/>
    <w:rsid w:val="00C90D7A"/>
    <w:rsid w:val="00CB0664"/>
    <w:rsid w:val="00CB30E3"/>
    <w:rsid w:val="00CD7B06"/>
    <w:rsid w:val="00D016A9"/>
    <w:rsid w:val="00D054A7"/>
    <w:rsid w:val="00D26599"/>
    <w:rsid w:val="00D55B7B"/>
    <w:rsid w:val="00D64982"/>
    <w:rsid w:val="00D724E7"/>
    <w:rsid w:val="00D72C1F"/>
    <w:rsid w:val="00D87F33"/>
    <w:rsid w:val="00D91028"/>
    <w:rsid w:val="00D9646E"/>
    <w:rsid w:val="00DD46EF"/>
    <w:rsid w:val="00DE5EC4"/>
    <w:rsid w:val="00E01C55"/>
    <w:rsid w:val="00E059E0"/>
    <w:rsid w:val="00E20C95"/>
    <w:rsid w:val="00E316F3"/>
    <w:rsid w:val="00E33D27"/>
    <w:rsid w:val="00E87FDC"/>
    <w:rsid w:val="00EB6BE9"/>
    <w:rsid w:val="00F328A1"/>
    <w:rsid w:val="00F43942"/>
    <w:rsid w:val="00F43A67"/>
    <w:rsid w:val="00F5055F"/>
    <w:rsid w:val="00F64836"/>
    <w:rsid w:val="00F71F39"/>
    <w:rsid w:val="00FC693F"/>
    <w:rsid w:val="00FD3E5E"/>
    <w:rsid w:val="00F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9F55"/>
  <w14:defaultImageDpi w14:val="330"/>
  <w15:docId w15:val="{C3904E63-A710-488E-B484-688CDF1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F5055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0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\AppData\Local\Microsoft\Olk\Attachments\ooa-2376a640-31d2-4f79-acea-ead144234c1f\ff32d2d2c6832d824c4fac4aa76ae2906a59ac917a4a5b2c6eab13cd9009e36b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7B615-8690-4F22-8A3E-F09D73188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1</TotalTime>
  <Pages>3</Pages>
  <Words>476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Tyburcy</dc:creator>
  <cp:keywords/>
  <dc:description>generated by python-docx</dc:description>
  <cp:lastModifiedBy>Beata Grzesiak</cp:lastModifiedBy>
  <cp:revision>4</cp:revision>
  <dcterms:created xsi:type="dcterms:W3CDTF">2026-02-17T15:05:00Z</dcterms:created>
  <dcterms:modified xsi:type="dcterms:W3CDTF">2026-03-23T10:29:00Z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