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6011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1F5C462B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D87F33" w:rsidRPr="006B724A" w14:paraId="75925A15" w14:textId="77777777" w:rsidTr="007C4DE5">
        <w:tc>
          <w:tcPr>
            <w:tcW w:w="3539" w:type="dxa"/>
          </w:tcPr>
          <w:p w14:paraId="31FC98D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42814DC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Ekonomika i organizacja przedsiębiorstwa żywnościowego</w:t>
            </w:r>
          </w:p>
        </w:tc>
      </w:tr>
      <w:tr w:rsidR="00D87F33" w:rsidRPr="006B724A" w14:paraId="3AF97ED1" w14:textId="77777777" w:rsidTr="007C4DE5">
        <w:tc>
          <w:tcPr>
            <w:tcW w:w="3539" w:type="dxa"/>
          </w:tcPr>
          <w:p w14:paraId="0A96C2B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54B83C9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Technologia Żywności i Żywienie Człowieka</w:t>
            </w:r>
          </w:p>
        </w:tc>
      </w:tr>
      <w:tr w:rsidR="00D87F33" w:rsidRPr="00B70101" w14:paraId="7F4354F2" w14:textId="77777777" w:rsidTr="007C4DE5">
        <w:tc>
          <w:tcPr>
            <w:tcW w:w="3539" w:type="dxa"/>
          </w:tcPr>
          <w:p w14:paraId="1082EB79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099048BE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  <w:lang w:val="pl-PL"/>
              </w:rPr>
              <w:t>studia I stopnia</w:t>
            </w:r>
          </w:p>
        </w:tc>
      </w:tr>
      <w:tr w:rsidR="00D87F33" w:rsidRPr="006B724A" w14:paraId="25CBC352" w14:textId="77777777" w:rsidTr="007C4DE5">
        <w:tc>
          <w:tcPr>
            <w:tcW w:w="3539" w:type="dxa"/>
          </w:tcPr>
          <w:p w14:paraId="551EC365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183AE0B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D87F33" w:rsidRPr="006B724A" w14:paraId="170AC9AD" w14:textId="77777777" w:rsidTr="007C4DE5">
        <w:tc>
          <w:tcPr>
            <w:tcW w:w="3539" w:type="dxa"/>
          </w:tcPr>
          <w:p w14:paraId="1510D76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4224C0F2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</w:rPr>
              <w:t xml:space="preserve">Instytut Nauk o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, Katedra Technologii </w:t>
            </w:r>
            <w:r>
              <w:rPr>
                <w:rFonts w:asciiTheme="majorHAnsi" w:hAnsiTheme="majorHAnsi" w:cstheme="majorHAnsi"/>
              </w:rPr>
              <w:t>i</w:t>
            </w:r>
            <w:r w:rsidRPr="00882A4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A46">
              <w:rPr>
                <w:rFonts w:asciiTheme="majorHAnsi" w:hAnsiTheme="majorHAnsi" w:cstheme="majorHAnsi"/>
              </w:rPr>
              <w:t>Oceny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</w:p>
        </w:tc>
      </w:tr>
      <w:tr w:rsidR="00D87F33" w:rsidRPr="006B724A" w14:paraId="24D16208" w14:textId="77777777" w:rsidTr="007C4DE5">
        <w:tc>
          <w:tcPr>
            <w:tcW w:w="3539" w:type="dxa"/>
          </w:tcPr>
          <w:p w14:paraId="13E7A97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395C4BB6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</w:p>
        </w:tc>
      </w:tr>
      <w:tr w:rsidR="00D87F33" w:rsidRPr="006B724A" w14:paraId="679B56B2" w14:textId="77777777" w:rsidTr="007C4DE5">
        <w:tc>
          <w:tcPr>
            <w:tcW w:w="3539" w:type="dxa"/>
          </w:tcPr>
          <w:p w14:paraId="0FAA8960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1C64F1C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186D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D87F33" w:rsidRPr="006B724A" w14:paraId="29082481" w14:textId="77777777" w:rsidTr="007C4DE5">
        <w:tc>
          <w:tcPr>
            <w:tcW w:w="3539" w:type="dxa"/>
          </w:tcPr>
          <w:p w14:paraId="4D59E5D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0CD380F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16</w:t>
            </w:r>
          </w:p>
        </w:tc>
      </w:tr>
      <w:tr w:rsidR="00D87F33" w:rsidRPr="006B724A" w14:paraId="1035E9CD" w14:textId="77777777" w:rsidTr="007C4DE5">
        <w:tc>
          <w:tcPr>
            <w:tcW w:w="3539" w:type="dxa"/>
          </w:tcPr>
          <w:p w14:paraId="386D445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52E4023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24</w:t>
            </w:r>
          </w:p>
        </w:tc>
      </w:tr>
      <w:tr w:rsidR="00D87F33" w:rsidRPr="006B724A" w14:paraId="1AA0A5AA" w14:textId="77777777" w:rsidTr="007C4DE5">
        <w:tc>
          <w:tcPr>
            <w:tcW w:w="3539" w:type="dxa"/>
          </w:tcPr>
          <w:p w14:paraId="7F570D9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ECTS</w:t>
            </w:r>
          </w:p>
        </w:tc>
        <w:tc>
          <w:tcPr>
            <w:tcW w:w="5091" w:type="dxa"/>
          </w:tcPr>
          <w:p w14:paraId="49B0B1C5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D87F33" w:rsidRPr="006B724A" w14:paraId="32E5A762" w14:textId="77777777" w:rsidTr="007C4DE5">
        <w:tc>
          <w:tcPr>
            <w:tcW w:w="3539" w:type="dxa"/>
          </w:tcPr>
          <w:p w14:paraId="20002F1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421B785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dr inż. Agnieszka Tyburcy </w:t>
            </w:r>
          </w:p>
        </w:tc>
      </w:tr>
    </w:tbl>
    <w:p w14:paraId="2F533065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16CF9EDC" w14:textId="77777777" w:rsidTr="0049186D">
        <w:tc>
          <w:tcPr>
            <w:tcW w:w="3539" w:type="dxa"/>
          </w:tcPr>
          <w:p w14:paraId="25746BB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7E54D07F" w14:textId="77777777" w:rsidR="0049186D" w:rsidRPr="006B724A" w:rsidRDefault="003E04F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16495F">
              <w:rPr>
                <w:rFonts w:asciiTheme="majorHAnsi" w:hAnsiTheme="majorHAnsi" w:cstheme="majorHAnsi"/>
                <w:lang w:val="pl-PL"/>
              </w:rPr>
              <w:t>6</w:t>
            </w:r>
          </w:p>
        </w:tc>
      </w:tr>
      <w:tr w:rsidR="0049186D" w:rsidRPr="006B724A" w14:paraId="167042B9" w14:textId="77777777" w:rsidTr="0049186D">
        <w:tc>
          <w:tcPr>
            <w:tcW w:w="3539" w:type="dxa"/>
          </w:tcPr>
          <w:p w14:paraId="360E282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58282069" w14:textId="77777777" w:rsidR="0049186D" w:rsidRPr="006B724A" w:rsidRDefault="0016495F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Kalkulacje kosztów</w:t>
            </w:r>
          </w:p>
        </w:tc>
      </w:tr>
      <w:tr w:rsidR="0049186D" w:rsidRPr="00B70101" w14:paraId="6FEC6C11" w14:textId="77777777" w:rsidTr="0049186D">
        <w:tc>
          <w:tcPr>
            <w:tcW w:w="3539" w:type="dxa"/>
          </w:tcPr>
          <w:p w14:paraId="6BBC803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39904D26" w14:textId="77777777" w:rsidR="0049186D" w:rsidRPr="00B70101" w:rsidRDefault="0089361A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325C98">
              <w:rPr>
                <w:rFonts w:asciiTheme="majorHAnsi" w:hAnsiTheme="majorHAnsi" w:cstheme="majorHAnsi"/>
                <w:lang w:val="pl-PL"/>
              </w:rPr>
              <w:t>Wykład</w:t>
            </w:r>
          </w:p>
        </w:tc>
      </w:tr>
      <w:tr w:rsidR="0049186D" w:rsidRPr="00B70101" w14:paraId="23AAB80F" w14:textId="77777777" w:rsidTr="0049186D">
        <w:tc>
          <w:tcPr>
            <w:tcW w:w="3539" w:type="dxa"/>
          </w:tcPr>
          <w:p w14:paraId="5BFAAA0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3A59D770" w14:textId="77777777" w:rsidR="0049186D" w:rsidRPr="00B70101" w:rsidRDefault="0016495F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1h</w:t>
            </w:r>
            <w:r w:rsidR="00325C98">
              <w:rPr>
                <w:rFonts w:asciiTheme="majorHAnsi" w:hAnsiTheme="majorHAnsi" w:cstheme="majorHAnsi"/>
                <w:lang w:val="pl-PL"/>
              </w:rPr>
              <w:t xml:space="preserve"> </w:t>
            </w:r>
            <w:r>
              <w:rPr>
                <w:rFonts w:asciiTheme="majorHAnsi" w:hAnsiTheme="majorHAnsi" w:cstheme="majorHAnsi"/>
                <w:lang w:val="pl-PL"/>
              </w:rPr>
              <w:t>30  minut</w:t>
            </w:r>
          </w:p>
        </w:tc>
      </w:tr>
      <w:tr w:rsidR="0049186D" w:rsidRPr="006B724A" w14:paraId="06168870" w14:textId="77777777" w:rsidTr="0049186D">
        <w:tc>
          <w:tcPr>
            <w:tcW w:w="3539" w:type="dxa"/>
          </w:tcPr>
          <w:p w14:paraId="6763DF2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7D74D4D9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 xml:space="preserve">Zapoznanie studentów </w:t>
            </w:r>
            <w:r w:rsidR="0016495F">
              <w:rPr>
                <w:rFonts w:asciiTheme="majorHAnsi" w:hAnsiTheme="majorHAnsi" w:cstheme="majorHAnsi"/>
                <w:lang w:val="pl-PL"/>
              </w:rPr>
              <w:t>z informacjami dotyczącymi kosztów</w:t>
            </w:r>
            <w:r w:rsidR="00A80856">
              <w:rPr>
                <w:rFonts w:asciiTheme="majorHAnsi" w:hAnsiTheme="majorHAnsi" w:cstheme="majorHAnsi"/>
                <w:lang w:val="pl-PL"/>
              </w:rPr>
              <w:t xml:space="preserve"> i ich kalkulacjami</w:t>
            </w:r>
            <w:r w:rsidR="00283CF9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B70101" w14:paraId="41FBD90B" w14:textId="77777777" w:rsidTr="0049186D">
        <w:tc>
          <w:tcPr>
            <w:tcW w:w="3539" w:type="dxa"/>
          </w:tcPr>
          <w:p w14:paraId="297CF10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39385AB0" w14:textId="77777777" w:rsidR="0049186D" w:rsidRPr="00325C98" w:rsidRDefault="00B143B7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Zapoznanie studentów z</w:t>
            </w:r>
            <w:r w:rsidR="00466C04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A80856">
              <w:rPr>
                <w:rFonts w:asciiTheme="majorHAnsi" w:hAnsiTheme="majorHAnsi" w:cstheme="majorHAnsi"/>
                <w:lang w:val="pl-PL"/>
              </w:rPr>
              <w:t>podziałami kosztów, kalkulacjami kosztów, sposobami ustalania cen i rachunkiem ekonomicznym.</w:t>
            </w:r>
          </w:p>
        </w:tc>
      </w:tr>
      <w:tr w:rsidR="0049186D" w:rsidRPr="00B70101" w14:paraId="60CAFBDE" w14:textId="77777777" w:rsidTr="0049186D">
        <w:tc>
          <w:tcPr>
            <w:tcW w:w="3539" w:type="dxa"/>
          </w:tcPr>
          <w:p w14:paraId="75C2634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3D682E74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Komputer, projektor</w:t>
            </w:r>
            <w:r w:rsidR="00D91028">
              <w:rPr>
                <w:rFonts w:asciiTheme="majorHAnsi" w:hAnsiTheme="majorHAnsi" w:cstheme="majorHAnsi"/>
                <w:lang w:val="pl-PL"/>
              </w:rPr>
              <w:t>, laptop, druga klawiatura, pods</w:t>
            </w:r>
            <w:r w:rsidR="00D72C1F">
              <w:rPr>
                <w:rFonts w:asciiTheme="majorHAnsi" w:hAnsiTheme="majorHAnsi" w:cstheme="majorHAnsi"/>
                <w:lang w:val="pl-PL"/>
              </w:rPr>
              <w:t>t</w:t>
            </w:r>
            <w:r w:rsidR="00D91028">
              <w:rPr>
                <w:rFonts w:asciiTheme="majorHAnsi" w:hAnsiTheme="majorHAnsi" w:cstheme="majorHAnsi"/>
                <w:lang w:val="pl-PL"/>
              </w:rPr>
              <w:t>awka (podczas pracy zdalnej)</w:t>
            </w:r>
          </w:p>
        </w:tc>
      </w:tr>
      <w:tr w:rsidR="0049186D" w:rsidRPr="00B70101" w14:paraId="306A6845" w14:textId="77777777" w:rsidTr="0049186D">
        <w:tc>
          <w:tcPr>
            <w:tcW w:w="3539" w:type="dxa"/>
          </w:tcPr>
          <w:p w14:paraId="662D6AC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77667383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Uruchomienie komputera i projektora</w:t>
            </w:r>
            <w:r w:rsidR="00D91028">
              <w:rPr>
                <w:rFonts w:asciiTheme="majorHAnsi" w:hAnsiTheme="majorHAnsi" w:cstheme="majorHAnsi"/>
                <w:lang w:val="pl-PL"/>
              </w:rPr>
              <w:t xml:space="preserve">, lub przygotowanie sprzętu do wykładu online </w:t>
            </w:r>
            <w:r>
              <w:rPr>
                <w:rFonts w:asciiTheme="majorHAnsi" w:hAnsiTheme="majorHAnsi" w:cstheme="majorHAnsi"/>
                <w:lang w:val="pl-PL"/>
              </w:rPr>
              <w:t>(</w:t>
            </w:r>
            <w:r w:rsidR="00325C98">
              <w:rPr>
                <w:rFonts w:asciiTheme="majorHAnsi" w:hAnsiTheme="majorHAnsi" w:cstheme="majorHAnsi"/>
                <w:lang w:val="pl-PL"/>
              </w:rPr>
              <w:t>5</w:t>
            </w:r>
            <w:r>
              <w:rPr>
                <w:rFonts w:asciiTheme="majorHAnsi" w:hAnsiTheme="majorHAnsi" w:cstheme="majorHAnsi"/>
                <w:lang w:val="pl-PL"/>
              </w:rPr>
              <w:t xml:space="preserve"> minut)</w:t>
            </w:r>
          </w:p>
        </w:tc>
      </w:tr>
    </w:tbl>
    <w:p w14:paraId="7D2EE652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4FDD6596" w14:textId="77777777" w:rsidTr="0049186D">
        <w:tc>
          <w:tcPr>
            <w:tcW w:w="3539" w:type="dxa"/>
          </w:tcPr>
          <w:p w14:paraId="0B46CE0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bookmarkStart w:id="0" w:name="_Hlk220580155"/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365AAE4C" w14:textId="77777777" w:rsidR="0049186D" w:rsidRPr="00785DAC" w:rsidRDefault="00A8085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Podziały kosztów</w:t>
            </w:r>
          </w:p>
        </w:tc>
      </w:tr>
      <w:bookmarkEnd w:id="0"/>
      <w:tr w:rsidR="0049186D" w:rsidRPr="006B724A" w14:paraId="11555F56" w14:textId="77777777" w:rsidTr="0049186D">
        <w:tc>
          <w:tcPr>
            <w:tcW w:w="3539" w:type="dxa"/>
          </w:tcPr>
          <w:p w14:paraId="7B8F0C5F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39DA9365" w14:textId="77777777" w:rsidR="0049186D" w:rsidRPr="006B724A" w:rsidRDefault="00C05F11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3</w:t>
            </w:r>
            <w:r w:rsidR="009C1876">
              <w:rPr>
                <w:rFonts w:asciiTheme="majorHAnsi" w:hAnsiTheme="majorHAnsi" w:cstheme="majorHAnsi"/>
                <w:lang w:val="pl-PL"/>
              </w:rPr>
              <w:t>0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49186D" w:rsidRPr="00B70101" w14:paraId="1300E1E8" w14:textId="77777777" w:rsidTr="0049186D">
        <w:tc>
          <w:tcPr>
            <w:tcW w:w="3539" w:type="dxa"/>
          </w:tcPr>
          <w:p w14:paraId="13373153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476BF0C7" w14:textId="77777777" w:rsidR="0049186D" w:rsidRPr="00B70101" w:rsidRDefault="00A80856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663F45">
              <w:rPr>
                <w:rFonts w:asciiTheme="majorHAnsi" w:hAnsiTheme="majorHAnsi" w:cstheme="majorHAnsi"/>
                <w:lang w:val="pl-PL"/>
              </w:rPr>
              <w:t>Podział kosztów na stale i zmienne. Sposoby naliczania kosztów pośrednich na produkty</w:t>
            </w:r>
            <w:r w:rsidR="00C05F11" w:rsidRPr="00663F45">
              <w:rPr>
                <w:rFonts w:asciiTheme="majorHAnsi" w:hAnsiTheme="majorHAnsi" w:cstheme="majorHAnsi"/>
                <w:lang w:val="pl-PL"/>
              </w:rPr>
              <w:t>.</w:t>
            </w:r>
          </w:p>
        </w:tc>
      </w:tr>
      <w:tr w:rsidR="0049186D" w:rsidRPr="00B70101" w14:paraId="672637E0" w14:textId="77777777" w:rsidTr="0049186D">
        <w:tc>
          <w:tcPr>
            <w:tcW w:w="3539" w:type="dxa"/>
          </w:tcPr>
          <w:p w14:paraId="23E72C1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76925726" w14:textId="77777777" w:rsidR="0049186D" w:rsidRPr="00785DAC" w:rsidRDefault="00A8085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Kalkulacje kosztów</w:t>
            </w:r>
          </w:p>
        </w:tc>
      </w:tr>
      <w:tr w:rsidR="0049186D" w:rsidRPr="006B724A" w14:paraId="22F25D5A" w14:textId="77777777" w:rsidTr="0049186D">
        <w:tc>
          <w:tcPr>
            <w:tcW w:w="3539" w:type="dxa"/>
          </w:tcPr>
          <w:p w14:paraId="403A7BF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1EB1B826" w14:textId="77777777" w:rsidR="0049186D" w:rsidRPr="006B724A" w:rsidRDefault="00A80856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7</w:t>
            </w:r>
            <w:r w:rsidR="009C1876">
              <w:rPr>
                <w:rFonts w:asciiTheme="majorHAnsi" w:hAnsiTheme="majorHAnsi" w:cstheme="majorHAnsi"/>
                <w:lang w:val="pl-PL"/>
              </w:rPr>
              <w:t>0</w:t>
            </w:r>
            <w:r w:rsidR="00D9646E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325C98" w:rsidRPr="00B70101" w14:paraId="2AB6C4CB" w14:textId="77777777" w:rsidTr="0049186D">
        <w:tc>
          <w:tcPr>
            <w:tcW w:w="3539" w:type="dxa"/>
          </w:tcPr>
          <w:p w14:paraId="46F40D7A" w14:textId="77777777" w:rsidR="00325C98" w:rsidRPr="006B724A" w:rsidRDefault="00325C98" w:rsidP="00325C98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1BB5DB9D" w14:textId="77777777" w:rsidR="00325C98" w:rsidRPr="00785DAC" w:rsidRDefault="00A80856" w:rsidP="00325C9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Omówienie kalkulacji podziałowych i doliczeniowych.</w:t>
            </w:r>
            <w:r w:rsidR="00C05F11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DE5EC4" w:rsidRPr="00B70101" w14:paraId="645EC662" w14:textId="77777777" w:rsidTr="0049186D">
        <w:tc>
          <w:tcPr>
            <w:tcW w:w="3539" w:type="dxa"/>
          </w:tcPr>
          <w:p w14:paraId="40A86069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16876C9F" w14:textId="77777777" w:rsidR="00DE5EC4" w:rsidRDefault="0074764E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Sposoby kalkulacji cen</w:t>
            </w:r>
          </w:p>
        </w:tc>
      </w:tr>
      <w:tr w:rsidR="00DE5EC4" w:rsidRPr="00B70101" w14:paraId="265ADC4F" w14:textId="77777777" w:rsidTr="0049186D">
        <w:tc>
          <w:tcPr>
            <w:tcW w:w="3539" w:type="dxa"/>
          </w:tcPr>
          <w:p w14:paraId="22ED8767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0D70402E" w14:textId="77777777" w:rsidR="00DE5EC4" w:rsidRDefault="009C1876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  <w:r w:rsidR="0074764E">
              <w:rPr>
                <w:rFonts w:asciiTheme="majorHAnsi" w:hAnsiTheme="majorHAnsi" w:cstheme="majorHAnsi"/>
                <w:lang w:val="pl-PL"/>
              </w:rPr>
              <w:t>0</w:t>
            </w:r>
            <w:r w:rsidR="00DE5EC4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DE5EC4" w:rsidRPr="00B70101" w14:paraId="33CE2FB1" w14:textId="77777777" w:rsidTr="0049186D">
        <w:tc>
          <w:tcPr>
            <w:tcW w:w="3539" w:type="dxa"/>
          </w:tcPr>
          <w:p w14:paraId="06C29400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71B47A8C" w14:textId="77777777" w:rsidR="00DE5EC4" w:rsidRDefault="0074764E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Omówienie metod kalkulacji cen</w:t>
            </w:r>
          </w:p>
        </w:tc>
      </w:tr>
      <w:tr w:rsidR="00DE5EC4" w:rsidRPr="00B70101" w14:paraId="2B04D752" w14:textId="77777777" w:rsidTr="0049186D">
        <w:tc>
          <w:tcPr>
            <w:tcW w:w="3539" w:type="dxa"/>
          </w:tcPr>
          <w:p w14:paraId="08086342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44D4992B" w14:textId="77777777" w:rsidR="00DE5EC4" w:rsidRDefault="00C05F11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Rachunek </w:t>
            </w:r>
            <w:r w:rsidR="0074764E">
              <w:rPr>
                <w:rFonts w:asciiTheme="majorHAnsi" w:hAnsiTheme="majorHAnsi" w:cstheme="majorHAnsi"/>
                <w:lang w:val="pl-PL"/>
              </w:rPr>
              <w:t>ekonomiczny</w:t>
            </w:r>
            <w:r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DE5EC4" w:rsidRPr="00B70101" w14:paraId="7385953D" w14:textId="77777777" w:rsidTr="0049186D">
        <w:tc>
          <w:tcPr>
            <w:tcW w:w="3539" w:type="dxa"/>
          </w:tcPr>
          <w:p w14:paraId="73C53050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6EDB70DC" w14:textId="77777777" w:rsidR="00DE5EC4" w:rsidRDefault="0074764E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25</w:t>
            </w:r>
            <w:r w:rsidR="00DE5EC4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DE5EC4" w:rsidRPr="00B70101" w14:paraId="44ACDAE4" w14:textId="77777777" w:rsidTr="0049186D">
        <w:tc>
          <w:tcPr>
            <w:tcW w:w="3539" w:type="dxa"/>
          </w:tcPr>
          <w:p w14:paraId="66BB45F6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  <w:tc>
          <w:tcPr>
            <w:tcW w:w="5091" w:type="dxa"/>
          </w:tcPr>
          <w:p w14:paraId="3977D17F" w14:textId="77777777" w:rsidR="00DE5EC4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Omówienie </w:t>
            </w:r>
            <w:r w:rsidR="00C05F11">
              <w:rPr>
                <w:rFonts w:asciiTheme="majorHAnsi" w:hAnsiTheme="majorHAnsi" w:cstheme="majorHAnsi"/>
                <w:lang w:val="pl-PL"/>
              </w:rPr>
              <w:t xml:space="preserve">rachunku </w:t>
            </w:r>
            <w:r w:rsidR="0074764E">
              <w:rPr>
                <w:rFonts w:asciiTheme="majorHAnsi" w:hAnsiTheme="majorHAnsi" w:cstheme="majorHAnsi"/>
                <w:lang w:val="pl-PL"/>
              </w:rPr>
              <w:t xml:space="preserve">ekonomicznego. Przykład rachunku ekonomicznego i dyskusja dotycząca wariantów. </w:t>
            </w:r>
            <w:r w:rsidR="00C05F11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</w:tbl>
    <w:p w14:paraId="365629EE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22D5A279" w14:textId="77777777" w:rsidTr="0049186D">
        <w:tc>
          <w:tcPr>
            <w:tcW w:w="3539" w:type="dxa"/>
          </w:tcPr>
          <w:p w14:paraId="229365C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0BB466BA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Prezentacja, dyskusja</w:t>
            </w:r>
            <w:r w:rsidR="00D91028">
              <w:rPr>
                <w:rFonts w:asciiTheme="majorHAnsi" w:hAnsiTheme="majorHAnsi" w:cstheme="majorHAnsi"/>
                <w:lang w:val="pl-PL"/>
              </w:rPr>
              <w:t>, wykład, wykład online</w:t>
            </w:r>
          </w:p>
        </w:tc>
      </w:tr>
      <w:tr w:rsidR="0049186D" w:rsidRPr="00B70101" w14:paraId="75B8B4AF" w14:textId="77777777" w:rsidTr="0049186D">
        <w:tc>
          <w:tcPr>
            <w:tcW w:w="3539" w:type="dxa"/>
          </w:tcPr>
          <w:p w14:paraId="78C6B89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7AA3B737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D91028">
              <w:rPr>
                <w:rFonts w:asciiTheme="majorHAnsi" w:hAnsiTheme="majorHAnsi" w:cstheme="majorHAnsi"/>
                <w:lang w:val="pl-PL"/>
              </w:rPr>
              <w:t xml:space="preserve">, platforma </w:t>
            </w:r>
            <w:proofErr w:type="spellStart"/>
            <w:r w:rsidR="00D91028">
              <w:rPr>
                <w:rFonts w:asciiTheme="majorHAnsi" w:hAnsiTheme="majorHAnsi" w:cstheme="majorHAnsi"/>
                <w:lang w:val="pl-PL"/>
              </w:rPr>
              <w:t>Moodle</w:t>
            </w:r>
            <w:proofErr w:type="spellEnd"/>
            <w:r w:rsidR="00D91028">
              <w:rPr>
                <w:rFonts w:asciiTheme="majorHAnsi" w:hAnsiTheme="majorHAnsi" w:cstheme="majorHAnsi"/>
                <w:lang w:val="pl-PL"/>
              </w:rPr>
              <w:t xml:space="preserve"> z zasobami</w:t>
            </w:r>
          </w:p>
        </w:tc>
      </w:tr>
      <w:tr w:rsidR="0049186D" w:rsidRPr="00B70101" w14:paraId="71990F1C" w14:textId="77777777" w:rsidTr="0049186D">
        <w:tc>
          <w:tcPr>
            <w:tcW w:w="3539" w:type="dxa"/>
          </w:tcPr>
          <w:p w14:paraId="49F8999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6128B448" w14:textId="77777777" w:rsidR="0049186D" w:rsidRPr="00E45BB0" w:rsidRDefault="00D9102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Współpraca pomiędzy wykładowcą i studentami podczas dyskusji wyk</w:t>
            </w:r>
            <w:r w:rsidR="00D72C1F">
              <w:rPr>
                <w:rFonts w:asciiTheme="majorHAnsi" w:hAnsiTheme="majorHAnsi" w:cstheme="majorHAnsi"/>
                <w:lang w:val="pl-PL"/>
              </w:rPr>
              <w:t>ła</w:t>
            </w:r>
            <w:r>
              <w:rPr>
                <w:rFonts w:asciiTheme="majorHAnsi" w:hAnsiTheme="majorHAnsi" w:cstheme="majorHAnsi"/>
                <w:lang w:val="pl-PL"/>
              </w:rPr>
              <w:t>d</w:t>
            </w:r>
            <w:r w:rsidR="00D72C1F">
              <w:rPr>
                <w:rFonts w:asciiTheme="majorHAnsi" w:hAnsiTheme="majorHAnsi" w:cstheme="majorHAnsi"/>
                <w:lang w:val="pl-PL"/>
              </w:rPr>
              <w:t>owych</w:t>
            </w:r>
          </w:p>
        </w:tc>
      </w:tr>
      <w:tr w:rsidR="0049186D" w:rsidRPr="006B724A" w14:paraId="60EB3EB6" w14:textId="77777777" w:rsidTr="0049186D">
        <w:tc>
          <w:tcPr>
            <w:tcW w:w="3539" w:type="dxa"/>
          </w:tcPr>
          <w:p w14:paraId="17E5A70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604562C6" w14:textId="77777777" w:rsidR="0049186D" w:rsidRPr="006B724A" w:rsidRDefault="00F43942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</w:t>
            </w:r>
            <w:r w:rsidR="000A0CE6">
              <w:rPr>
                <w:rFonts w:asciiTheme="majorHAnsi" w:hAnsiTheme="majorHAnsi" w:cstheme="majorHAnsi"/>
                <w:lang w:val="pl-PL"/>
              </w:rPr>
              <w:t xml:space="preserve">rtykuły </w:t>
            </w:r>
            <w:r w:rsidR="00D72C1F">
              <w:rPr>
                <w:rFonts w:asciiTheme="majorHAnsi" w:hAnsiTheme="majorHAnsi" w:cstheme="majorHAnsi"/>
                <w:lang w:val="pl-PL"/>
              </w:rPr>
              <w:t xml:space="preserve">i podręczniki dotyczące </w:t>
            </w:r>
            <w:r w:rsidR="0074764E">
              <w:rPr>
                <w:rFonts w:asciiTheme="majorHAnsi" w:hAnsiTheme="majorHAnsi" w:cstheme="majorHAnsi"/>
                <w:lang w:val="pl-PL"/>
              </w:rPr>
              <w:t>kalkulacji cen</w:t>
            </w:r>
          </w:p>
        </w:tc>
      </w:tr>
      <w:tr w:rsidR="0049186D" w:rsidRPr="006B724A" w14:paraId="29132631" w14:textId="77777777" w:rsidTr="0049186D">
        <w:tc>
          <w:tcPr>
            <w:tcW w:w="3539" w:type="dxa"/>
          </w:tcPr>
          <w:p w14:paraId="3BD1C4D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7978C46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brak</w:t>
            </w:r>
          </w:p>
        </w:tc>
      </w:tr>
      <w:tr w:rsidR="0049186D" w:rsidRPr="00B70101" w14:paraId="28B29C2B" w14:textId="77777777" w:rsidTr="0049186D">
        <w:tc>
          <w:tcPr>
            <w:tcW w:w="3539" w:type="dxa"/>
          </w:tcPr>
          <w:p w14:paraId="5EACF50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2C3FDA9E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ower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>oint zawierająca treści programowe</w:t>
            </w:r>
          </w:p>
        </w:tc>
      </w:tr>
    </w:tbl>
    <w:p w14:paraId="671DDD02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351EA954" w14:textId="77777777" w:rsidTr="0049186D">
        <w:tc>
          <w:tcPr>
            <w:tcW w:w="3539" w:type="dxa"/>
          </w:tcPr>
          <w:p w14:paraId="7FB48930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4BFFF31E" w14:textId="77777777" w:rsidR="0049186D" w:rsidRPr="00A3256A" w:rsidRDefault="00D9102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Student </w:t>
            </w:r>
            <w:r w:rsidR="00C05F11">
              <w:rPr>
                <w:rFonts w:asciiTheme="majorHAnsi" w:hAnsiTheme="majorHAnsi" w:cstheme="majorHAnsi"/>
                <w:lang w:val="pl-PL"/>
              </w:rPr>
              <w:t xml:space="preserve">wie, </w:t>
            </w:r>
            <w:r w:rsidR="0074764E">
              <w:rPr>
                <w:rFonts w:asciiTheme="majorHAnsi" w:hAnsiTheme="majorHAnsi" w:cstheme="majorHAnsi"/>
                <w:lang w:val="pl-PL"/>
              </w:rPr>
              <w:t xml:space="preserve">jak się dzieli koszty w przedsiębiorstwie oraz </w:t>
            </w:r>
            <w:r w:rsidR="00462C4A">
              <w:rPr>
                <w:rFonts w:asciiTheme="majorHAnsi" w:hAnsiTheme="majorHAnsi" w:cstheme="majorHAnsi"/>
                <w:lang w:val="pl-PL"/>
              </w:rPr>
              <w:t>przeprowadza kalkulacje kosztów różnymi metodami</w:t>
            </w:r>
            <w:r w:rsidR="003845BC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B70101" w14:paraId="77811C51" w14:textId="77777777" w:rsidTr="0049186D">
        <w:tc>
          <w:tcPr>
            <w:tcW w:w="3539" w:type="dxa"/>
          </w:tcPr>
          <w:p w14:paraId="7452D6C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29067346" w14:textId="77777777" w:rsidR="0049186D" w:rsidRPr="00E45BB0" w:rsidRDefault="00F43942" w:rsidP="00D87F3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>P</w:t>
            </w:r>
            <w:r w:rsidR="00D016A9">
              <w:rPr>
                <w:rFonts w:asciiTheme="majorHAnsi" w:hAnsiTheme="majorHAnsi" w:cstheme="majorHAnsi"/>
                <w:color w:val="000000" w:themeColor="text1"/>
                <w:lang w:val="pl-PL"/>
              </w:rPr>
              <w:t>ytani</w:t>
            </w:r>
            <w:r w:rsidR="00D91028">
              <w:rPr>
                <w:rFonts w:asciiTheme="majorHAnsi" w:hAnsiTheme="majorHAnsi" w:cstheme="majorHAnsi"/>
                <w:color w:val="000000" w:themeColor="text1"/>
                <w:lang w:val="pl-PL"/>
              </w:rPr>
              <w:t>a na egzaminie</w:t>
            </w:r>
          </w:p>
        </w:tc>
      </w:tr>
    </w:tbl>
    <w:p w14:paraId="2F28521A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5AB5E86F" w14:textId="77777777" w:rsidTr="0049186D">
        <w:tc>
          <w:tcPr>
            <w:tcW w:w="3539" w:type="dxa"/>
          </w:tcPr>
          <w:p w14:paraId="38E280E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647795A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  <w:tr w:rsidR="0049186D" w:rsidRPr="006B724A" w14:paraId="0FC76412" w14:textId="77777777" w:rsidTr="0049186D">
        <w:tc>
          <w:tcPr>
            <w:tcW w:w="3539" w:type="dxa"/>
          </w:tcPr>
          <w:p w14:paraId="0FA2DB5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75C488F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</w:tbl>
    <w:p w14:paraId="6F56AF39" w14:textId="77777777" w:rsidR="004B726D" w:rsidRDefault="004B726D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5AD8CBA1" w14:textId="77777777" w:rsidR="00F5163F" w:rsidRPr="00F5163F" w:rsidRDefault="00F5163F" w:rsidP="00F5163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5163F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4A08B8F4" w14:textId="77777777" w:rsidR="00F5163F" w:rsidRPr="00F5163F" w:rsidRDefault="00F5163F" w:rsidP="00F5163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5163F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F5163F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F5163F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4BAC3DD5" w14:textId="77777777" w:rsidR="00F5163F" w:rsidRPr="00F5163F" w:rsidRDefault="00F5163F" w:rsidP="00F5163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F5163F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29CD0260" w14:textId="77777777" w:rsidR="00F5163F" w:rsidRPr="00F5163F" w:rsidRDefault="00F5163F" w:rsidP="00F5163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F5163F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6164B6A4" w14:textId="77777777" w:rsidR="00F5163F" w:rsidRPr="006B724A" w:rsidRDefault="00F5163F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F5163F" w:rsidRPr="006B724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348EB" w14:textId="77777777" w:rsidR="00FC3D7E" w:rsidRDefault="00FC3D7E" w:rsidP="00521628">
      <w:pPr>
        <w:spacing w:after="0" w:line="240" w:lineRule="auto"/>
      </w:pPr>
      <w:r>
        <w:separator/>
      </w:r>
    </w:p>
  </w:endnote>
  <w:endnote w:type="continuationSeparator" w:id="0">
    <w:p w14:paraId="7B9D1EA6" w14:textId="77777777" w:rsidR="00FC3D7E" w:rsidRDefault="00FC3D7E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168D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E903" w14:textId="77777777" w:rsidR="00FC3D7E" w:rsidRDefault="00FC3D7E" w:rsidP="00521628">
      <w:pPr>
        <w:spacing w:after="0" w:line="240" w:lineRule="auto"/>
      </w:pPr>
      <w:r>
        <w:separator/>
      </w:r>
    </w:p>
  </w:footnote>
  <w:footnote w:type="continuationSeparator" w:id="0">
    <w:p w14:paraId="5C27DC96" w14:textId="77777777" w:rsidR="00FC3D7E" w:rsidRDefault="00FC3D7E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CA1D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 descr="Loga projektu FERS. Od lewej: Fundusze Europejskie na Rzecz Rozwoju Społecznego, Reczpospolita Polska (flaga), Dofinansowanie przez Unię Europejską, Szkoła Głowna Gospodarstwa Wiej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a projektu FERS. Od lewej: Fundusze Europejskie na Rzecz Rozwoju Społecznego, Reczpospolita Polska (flaga), Dofinansowanie przez Unię Europejską, Szkoła Głowna Gospodarstwa Wiej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7807157">
    <w:abstractNumId w:val="8"/>
  </w:num>
  <w:num w:numId="2" w16cid:durableId="1808350604">
    <w:abstractNumId w:val="6"/>
  </w:num>
  <w:num w:numId="3" w16cid:durableId="355664574">
    <w:abstractNumId w:val="5"/>
  </w:num>
  <w:num w:numId="4" w16cid:durableId="1667594281">
    <w:abstractNumId w:val="4"/>
  </w:num>
  <w:num w:numId="5" w16cid:durableId="1962568854">
    <w:abstractNumId w:val="7"/>
  </w:num>
  <w:num w:numId="6" w16cid:durableId="768813559">
    <w:abstractNumId w:val="3"/>
  </w:num>
  <w:num w:numId="7" w16cid:durableId="1863979978">
    <w:abstractNumId w:val="2"/>
  </w:num>
  <w:num w:numId="8" w16cid:durableId="2004963030">
    <w:abstractNumId w:val="1"/>
  </w:num>
  <w:num w:numId="9" w16cid:durableId="59463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0"/>
    <w:rsid w:val="00034616"/>
    <w:rsid w:val="0006063C"/>
    <w:rsid w:val="00077043"/>
    <w:rsid w:val="000851D8"/>
    <w:rsid w:val="00091956"/>
    <w:rsid w:val="000A0011"/>
    <w:rsid w:val="000A086B"/>
    <w:rsid w:val="000A0CE6"/>
    <w:rsid w:val="000C0D55"/>
    <w:rsid w:val="000E633D"/>
    <w:rsid w:val="000F1F39"/>
    <w:rsid w:val="001210B4"/>
    <w:rsid w:val="001355BA"/>
    <w:rsid w:val="0014086C"/>
    <w:rsid w:val="0015074B"/>
    <w:rsid w:val="0016495F"/>
    <w:rsid w:val="001823D1"/>
    <w:rsid w:val="001A139B"/>
    <w:rsid w:val="001A2CE0"/>
    <w:rsid w:val="001B6CFF"/>
    <w:rsid w:val="001C2198"/>
    <w:rsid w:val="001D2B22"/>
    <w:rsid w:val="001F1188"/>
    <w:rsid w:val="0020264D"/>
    <w:rsid w:val="00222E85"/>
    <w:rsid w:val="00224AE9"/>
    <w:rsid w:val="00261ABF"/>
    <w:rsid w:val="00283CF9"/>
    <w:rsid w:val="002956C1"/>
    <w:rsid w:val="0029639D"/>
    <w:rsid w:val="002C77B3"/>
    <w:rsid w:val="002E6767"/>
    <w:rsid w:val="002F0DA9"/>
    <w:rsid w:val="002F6513"/>
    <w:rsid w:val="00325C98"/>
    <w:rsid w:val="00326F90"/>
    <w:rsid w:val="003628CD"/>
    <w:rsid w:val="003845BC"/>
    <w:rsid w:val="003E04F8"/>
    <w:rsid w:val="004216D9"/>
    <w:rsid w:val="0044797C"/>
    <w:rsid w:val="00462C4A"/>
    <w:rsid w:val="00466C04"/>
    <w:rsid w:val="004737A8"/>
    <w:rsid w:val="0049186D"/>
    <w:rsid w:val="004B726D"/>
    <w:rsid w:val="004E79EF"/>
    <w:rsid w:val="004F0072"/>
    <w:rsid w:val="005003EC"/>
    <w:rsid w:val="005143E8"/>
    <w:rsid w:val="00521628"/>
    <w:rsid w:val="0058212E"/>
    <w:rsid w:val="005B1338"/>
    <w:rsid w:val="005C39B5"/>
    <w:rsid w:val="005C58F0"/>
    <w:rsid w:val="006079CB"/>
    <w:rsid w:val="00612384"/>
    <w:rsid w:val="00661996"/>
    <w:rsid w:val="00663F45"/>
    <w:rsid w:val="006935D8"/>
    <w:rsid w:val="006B724A"/>
    <w:rsid w:val="006C553D"/>
    <w:rsid w:val="00712369"/>
    <w:rsid w:val="0074764E"/>
    <w:rsid w:val="00750C3A"/>
    <w:rsid w:val="007551E2"/>
    <w:rsid w:val="007901D4"/>
    <w:rsid w:val="007B621E"/>
    <w:rsid w:val="007C4DE5"/>
    <w:rsid w:val="007D7263"/>
    <w:rsid w:val="00820F59"/>
    <w:rsid w:val="00830D96"/>
    <w:rsid w:val="00834DE3"/>
    <w:rsid w:val="00864BE4"/>
    <w:rsid w:val="0089361A"/>
    <w:rsid w:val="008C7B4E"/>
    <w:rsid w:val="0092286B"/>
    <w:rsid w:val="00932B62"/>
    <w:rsid w:val="00947699"/>
    <w:rsid w:val="00976B8B"/>
    <w:rsid w:val="009C1876"/>
    <w:rsid w:val="00A235DB"/>
    <w:rsid w:val="00A3490E"/>
    <w:rsid w:val="00A47750"/>
    <w:rsid w:val="00A47B01"/>
    <w:rsid w:val="00A80856"/>
    <w:rsid w:val="00AA1D8D"/>
    <w:rsid w:val="00AA6EC2"/>
    <w:rsid w:val="00AC1286"/>
    <w:rsid w:val="00B110DD"/>
    <w:rsid w:val="00B143B7"/>
    <w:rsid w:val="00B47730"/>
    <w:rsid w:val="00B70101"/>
    <w:rsid w:val="00B734AA"/>
    <w:rsid w:val="00BA383D"/>
    <w:rsid w:val="00BA4DD9"/>
    <w:rsid w:val="00BE0DDF"/>
    <w:rsid w:val="00BE192A"/>
    <w:rsid w:val="00C04DF8"/>
    <w:rsid w:val="00C05F11"/>
    <w:rsid w:val="00C3691F"/>
    <w:rsid w:val="00C5174D"/>
    <w:rsid w:val="00C5406C"/>
    <w:rsid w:val="00C551F5"/>
    <w:rsid w:val="00C55C1D"/>
    <w:rsid w:val="00C66032"/>
    <w:rsid w:val="00C90D7A"/>
    <w:rsid w:val="00CB0664"/>
    <w:rsid w:val="00CB30E3"/>
    <w:rsid w:val="00D016A9"/>
    <w:rsid w:val="00D054A7"/>
    <w:rsid w:val="00D26599"/>
    <w:rsid w:val="00D55B7B"/>
    <w:rsid w:val="00D64982"/>
    <w:rsid w:val="00D724E7"/>
    <w:rsid w:val="00D72C1F"/>
    <w:rsid w:val="00D87F33"/>
    <w:rsid w:val="00D91028"/>
    <w:rsid w:val="00D9646E"/>
    <w:rsid w:val="00DD46EF"/>
    <w:rsid w:val="00DE5EC4"/>
    <w:rsid w:val="00E20C95"/>
    <w:rsid w:val="00E316F3"/>
    <w:rsid w:val="00E87FDC"/>
    <w:rsid w:val="00EB6BE9"/>
    <w:rsid w:val="00F328A1"/>
    <w:rsid w:val="00F43942"/>
    <w:rsid w:val="00F43A67"/>
    <w:rsid w:val="00F5163F"/>
    <w:rsid w:val="00F64836"/>
    <w:rsid w:val="00F71F39"/>
    <w:rsid w:val="00FC3D7E"/>
    <w:rsid w:val="00FC693F"/>
    <w:rsid w:val="00FD3E5E"/>
    <w:rsid w:val="00FD5BB0"/>
    <w:rsid w:val="00FF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6B2F96"/>
  <w14:defaultImageDpi w14:val="330"/>
  <w15:docId w15:val="{C3904E63-A710-488E-B484-688CDF1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5163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\AppData\Local\Microsoft\Olk\Attachments\ooa-2376a640-31d2-4f79-acea-ead144234c1f\ff32d2d2c6832d824c4fac4aa76ae2906a59ac917a4a5b2c6eab13cd9009e36b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37B615-8690-4F22-8A3E-F09D73188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1</TotalTime>
  <Pages>3</Pages>
  <Words>484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Tyburcy</dc:creator>
  <cp:keywords/>
  <dc:description>generated by python-docx</dc:description>
  <cp:lastModifiedBy>Beata Grzesiak</cp:lastModifiedBy>
  <cp:revision>4</cp:revision>
  <dcterms:created xsi:type="dcterms:W3CDTF">2026-02-17T15:03:00Z</dcterms:created>
  <dcterms:modified xsi:type="dcterms:W3CDTF">2026-03-23T10:28:00Z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