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85F88" w14:textId="77777777" w:rsidR="00521628" w:rsidRPr="00C16C4B" w:rsidRDefault="000E633D" w:rsidP="00B96237">
      <w:pPr>
        <w:pStyle w:val="Tytu"/>
        <w:rPr>
          <w:sz w:val="36"/>
          <w:lang w:val="pl-PL"/>
        </w:rPr>
      </w:pPr>
      <w:r w:rsidRPr="00C16C4B">
        <w:rPr>
          <w:b/>
          <w:bCs/>
          <w:sz w:val="36"/>
          <w:lang w:val="pl-PL"/>
        </w:rPr>
        <w:t xml:space="preserve">Scenariusz zajęć </w:t>
      </w:r>
      <w:r w:rsidRPr="00C16C4B">
        <w:rPr>
          <w:b/>
          <w:bCs/>
          <w:sz w:val="36"/>
          <w:lang w:val="pl-PL"/>
        </w:rPr>
        <w:br/>
      </w:r>
      <w:r w:rsidRPr="00C16C4B">
        <w:rPr>
          <w:sz w:val="36"/>
          <w:lang w:val="pl-PL"/>
        </w:rPr>
        <w:t xml:space="preserve">realizowanych w ramach projektu </w:t>
      </w:r>
      <w:r w:rsidRPr="00C16C4B">
        <w:rPr>
          <w:sz w:val="36"/>
          <w:lang w:val="pl-PL"/>
        </w:rPr>
        <w:br/>
      </w:r>
      <w:r w:rsidR="00521628" w:rsidRPr="00C16C4B">
        <w:rPr>
          <w:sz w:val="36"/>
          <w:lang w:val="pl-PL"/>
        </w:rPr>
        <w:t xml:space="preserve">„Zrównoważony Kampus SGGW - kształcenie na rzecz branż kluczowych ” </w:t>
      </w:r>
      <w:r w:rsidR="00521628" w:rsidRPr="00C16C4B">
        <w:rPr>
          <w:sz w:val="36"/>
          <w:lang w:val="pl-PL"/>
        </w:rPr>
        <w:br/>
        <w:t>nr FERS.01.05-IP.08-0067/23</w:t>
      </w:r>
    </w:p>
    <w:p w14:paraId="0B15BEEC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69D6FCA7" w14:textId="77777777" w:rsidTr="007C4DE5">
        <w:tc>
          <w:tcPr>
            <w:tcW w:w="3539" w:type="dxa"/>
          </w:tcPr>
          <w:p w14:paraId="5C4A276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23D6285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Propedeutyka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B96237">
              <w:rPr>
                <w:rFonts w:asciiTheme="majorHAnsi" w:hAnsiTheme="majorHAnsi" w:cstheme="majorHAnsi"/>
              </w:rPr>
              <w:t>zootechniczna</w:t>
            </w:r>
            <w:proofErr w:type="spellEnd"/>
          </w:p>
        </w:tc>
      </w:tr>
      <w:tr w:rsidR="00B96237" w:rsidRPr="006B724A" w14:paraId="49FB8DDD" w14:textId="77777777" w:rsidTr="007C4DE5">
        <w:tc>
          <w:tcPr>
            <w:tcW w:w="3539" w:type="dxa"/>
          </w:tcPr>
          <w:p w14:paraId="77A78B7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719DB37C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B96237" w:rsidRPr="00B96237" w14:paraId="17F38BD0" w14:textId="77777777" w:rsidTr="007C4DE5">
        <w:tc>
          <w:tcPr>
            <w:tcW w:w="3539" w:type="dxa"/>
          </w:tcPr>
          <w:p w14:paraId="527E2DD4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4DB0EFFD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7A6F6FD1" w14:textId="77777777" w:rsidTr="007C4DE5">
        <w:tc>
          <w:tcPr>
            <w:tcW w:w="3539" w:type="dxa"/>
          </w:tcPr>
          <w:p w14:paraId="7547684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4F794596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0276EF" w14:paraId="10553A64" w14:textId="77777777" w:rsidTr="007C4DE5">
        <w:tc>
          <w:tcPr>
            <w:tcW w:w="3539" w:type="dxa"/>
          </w:tcPr>
          <w:p w14:paraId="2021AD7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4707C674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60CCC1E8" w14:textId="77777777" w:rsidTr="007C4DE5">
        <w:tc>
          <w:tcPr>
            <w:tcW w:w="3539" w:type="dxa"/>
          </w:tcPr>
          <w:p w14:paraId="30ADD78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1832680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14677396" w14:textId="77777777" w:rsidTr="007C4DE5">
        <w:tc>
          <w:tcPr>
            <w:tcW w:w="3539" w:type="dxa"/>
          </w:tcPr>
          <w:p w14:paraId="2A37CF6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3A1D62E3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12B1C85A" w14:textId="77777777" w:rsidTr="007C4DE5">
        <w:tc>
          <w:tcPr>
            <w:tcW w:w="3539" w:type="dxa"/>
          </w:tcPr>
          <w:p w14:paraId="5FCA022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63C18901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1A17DE22" w14:textId="77777777" w:rsidTr="007C4DE5">
        <w:tc>
          <w:tcPr>
            <w:tcW w:w="3539" w:type="dxa"/>
          </w:tcPr>
          <w:p w14:paraId="495FE821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7F59261B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 xml:space="preserve">20, w </w:t>
            </w:r>
            <w:proofErr w:type="spellStart"/>
            <w:r w:rsidRPr="00B96237">
              <w:rPr>
                <w:rFonts w:asciiTheme="majorHAnsi" w:hAnsiTheme="majorHAnsi" w:cstheme="majorHAnsi"/>
              </w:rPr>
              <w:t>tym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15 </w:t>
            </w:r>
            <w:proofErr w:type="spellStart"/>
            <w:r w:rsidRPr="00B96237">
              <w:rPr>
                <w:rFonts w:asciiTheme="majorHAnsi" w:hAnsiTheme="majorHAnsi" w:cstheme="majorHAnsi"/>
              </w:rPr>
              <w:t>audytoryjnych</w:t>
            </w:r>
            <w:proofErr w:type="spellEnd"/>
          </w:p>
        </w:tc>
      </w:tr>
      <w:tr w:rsidR="00B96237" w:rsidRPr="006B724A" w14:paraId="6161E497" w14:textId="77777777" w:rsidTr="007C4DE5">
        <w:tc>
          <w:tcPr>
            <w:tcW w:w="3539" w:type="dxa"/>
          </w:tcPr>
          <w:p w14:paraId="20B18FC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56E66FF5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431A90D9" w14:textId="77777777" w:rsidTr="007C4DE5">
        <w:tc>
          <w:tcPr>
            <w:tcW w:w="3539" w:type="dxa"/>
          </w:tcPr>
          <w:p w14:paraId="038B65DA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15CF0C61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6D33A3BB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7EE4476D" w14:textId="77777777" w:rsidTr="00B96237">
        <w:tc>
          <w:tcPr>
            <w:tcW w:w="3539" w:type="dxa"/>
          </w:tcPr>
          <w:p w14:paraId="711D210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058949E3" w14:textId="77777777" w:rsidR="00B96237" w:rsidRPr="00B96237" w:rsidRDefault="00C16C4B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4</w:t>
            </w:r>
          </w:p>
        </w:tc>
      </w:tr>
      <w:tr w:rsidR="00B96237" w:rsidRPr="006B724A" w14:paraId="74A3506F" w14:textId="77777777" w:rsidTr="00B96237">
        <w:tc>
          <w:tcPr>
            <w:tcW w:w="3539" w:type="dxa"/>
          </w:tcPr>
          <w:p w14:paraId="1695291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73573BF0" w14:textId="77777777" w:rsidR="00B96237" w:rsidRPr="000276EF" w:rsidRDefault="00C16C4B" w:rsidP="00B96237">
            <w:pPr>
              <w:rPr>
                <w:rFonts w:asciiTheme="majorHAnsi" w:hAnsiTheme="majorHAnsi" w:cstheme="majorHAnsi"/>
                <w:b/>
                <w:iCs/>
                <w:color w:val="548DD4" w:themeColor="text2" w:themeTint="99"/>
                <w:szCs w:val="20"/>
                <w:lang w:val="pl-PL"/>
              </w:rPr>
            </w:pPr>
            <w:r w:rsidRPr="000276EF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Drób</w:t>
            </w:r>
          </w:p>
        </w:tc>
      </w:tr>
      <w:tr w:rsidR="00B96237" w:rsidRPr="00B96237" w14:paraId="700043CB" w14:textId="77777777" w:rsidTr="00B96237">
        <w:tc>
          <w:tcPr>
            <w:tcW w:w="3539" w:type="dxa"/>
          </w:tcPr>
          <w:p w14:paraId="3851A20B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2EC2533E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6D9D97CE" w14:textId="77777777" w:rsidTr="00B96237">
        <w:tc>
          <w:tcPr>
            <w:tcW w:w="3539" w:type="dxa"/>
          </w:tcPr>
          <w:p w14:paraId="5535AD8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074E9B04" w14:textId="77777777" w:rsidR="00B96237" w:rsidRPr="00B96237" w:rsidRDefault="00C16C4B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2 x </w:t>
            </w:r>
            <w:r w:rsidR="00B96237"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6B724A" w14:paraId="38048624" w14:textId="77777777" w:rsidTr="00B96237">
        <w:tc>
          <w:tcPr>
            <w:tcW w:w="3539" w:type="dxa"/>
          </w:tcPr>
          <w:p w14:paraId="51D5B23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0E23F0D5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13DADBF8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- ze specyfiką gatunków </w:t>
            </w:r>
            <w:r w:rsidR="00C16C4B">
              <w:rPr>
                <w:rFonts w:asciiTheme="majorHAnsi" w:hAnsiTheme="majorHAnsi" w:cstheme="majorHAnsi"/>
                <w:szCs w:val="20"/>
                <w:lang w:val="pl-PL"/>
              </w:rPr>
              <w:t>drobiu</w:t>
            </w: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; </w:t>
            </w:r>
          </w:p>
          <w:p w14:paraId="4E358299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z ich pochodzeniem; rasami; </w:t>
            </w:r>
          </w:p>
          <w:p w14:paraId="75E008B0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- kierunkami użytkowania; </w:t>
            </w:r>
          </w:p>
          <w:p w14:paraId="2EBA315D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systemami utrzymania, żywienia, pielęgnacji;</w:t>
            </w:r>
          </w:p>
        </w:tc>
      </w:tr>
      <w:tr w:rsidR="00B96237" w:rsidRPr="000276EF" w14:paraId="4B534D73" w14:textId="77777777" w:rsidTr="00B96237">
        <w:tc>
          <w:tcPr>
            <w:tcW w:w="3539" w:type="dxa"/>
          </w:tcPr>
          <w:p w14:paraId="209AE64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717FF08D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543C401E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 podstawową terminologią zootechniczną;</w:t>
            </w:r>
          </w:p>
          <w:p w14:paraId="26749225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- ze specyficznym nazewnictwem w zależności od omawianego gatunku zwierząt gospodarskich;</w:t>
            </w:r>
          </w:p>
          <w:p w14:paraId="611767B6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>-</w:t>
            </w: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z wyposażeniem budynków inwentarskich, systemami zadawania paszy, usuwania odchodów;</w:t>
            </w:r>
          </w:p>
          <w:p w14:paraId="59F29BE4" w14:textId="77777777" w:rsidR="00B96237" w:rsidRPr="00B96237" w:rsidRDefault="00B96237" w:rsidP="00B96237">
            <w:pPr>
              <w:rPr>
                <w:rFonts w:asciiTheme="majorHAnsi" w:hAnsiTheme="majorHAnsi" w:cstheme="majorHAnsi"/>
                <w:i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- z wskaźnikami użytkowania zwierząt gospodarskich;</w:t>
            </w:r>
            <w:r w:rsidRPr="00B96237">
              <w:rPr>
                <w:rFonts w:asciiTheme="majorHAnsi" w:hAnsiTheme="majorHAnsi" w:cstheme="majorHAnsi"/>
                <w:i/>
                <w:iCs/>
                <w:szCs w:val="20"/>
                <w:lang w:val="pl-PL"/>
              </w:rPr>
              <w:t xml:space="preserve"> </w:t>
            </w:r>
          </w:p>
        </w:tc>
      </w:tr>
      <w:tr w:rsidR="00B96237" w:rsidRPr="000276EF" w14:paraId="505E751C" w14:textId="77777777" w:rsidTr="00B96237">
        <w:tc>
          <w:tcPr>
            <w:tcW w:w="3539" w:type="dxa"/>
          </w:tcPr>
          <w:p w14:paraId="55CF038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01C72837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komputer, projektor, dostęp do </w:t>
            </w:r>
            <w:proofErr w:type="spellStart"/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internetu</w:t>
            </w:r>
            <w:proofErr w:type="spellEnd"/>
          </w:p>
        </w:tc>
      </w:tr>
      <w:tr w:rsidR="00B96237" w:rsidRPr="000276EF" w14:paraId="12804F6D" w14:textId="77777777" w:rsidTr="00B96237">
        <w:tc>
          <w:tcPr>
            <w:tcW w:w="3539" w:type="dxa"/>
          </w:tcPr>
          <w:p w14:paraId="52BF96AE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1B046416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5F73BB3F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C16C4B" w14:paraId="61C04DE4" w14:textId="77777777" w:rsidTr="007C4DE5">
        <w:tc>
          <w:tcPr>
            <w:tcW w:w="3539" w:type="dxa"/>
          </w:tcPr>
          <w:p w14:paraId="75E357F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2DB3B1FF" w14:textId="77777777" w:rsidR="005143E8" w:rsidRPr="00B70101" w:rsidRDefault="00C16C4B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C16C4B">
              <w:rPr>
                <w:rFonts w:asciiTheme="majorHAnsi" w:hAnsiTheme="majorHAnsi" w:cstheme="majorHAnsi"/>
                <w:lang w:val="pl-PL"/>
              </w:rPr>
              <w:t xml:space="preserve">Omówienie </w:t>
            </w:r>
            <w:r>
              <w:rPr>
                <w:rFonts w:asciiTheme="majorHAnsi" w:hAnsiTheme="majorHAnsi" w:cstheme="majorHAnsi"/>
                <w:lang w:val="pl-PL"/>
              </w:rPr>
              <w:t>gatunku kura domowa</w:t>
            </w:r>
            <w:r w:rsidRPr="00C16C4B">
              <w:rPr>
                <w:rFonts w:asciiTheme="majorHAnsi" w:hAnsiTheme="majorHAnsi" w:cstheme="majorHAnsi"/>
                <w:lang w:val="pl-PL"/>
              </w:rPr>
              <w:t xml:space="preserve">, </w:t>
            </w:r>
          </w:p>
        </w:tc>
      </w:tr>
      <w:tr w:rsidR="005143E8" w:rsidRPr="006B724A" w14:paraId="1D8334CF" w14:textId="77777777" w:rsidTr="007C4DE5">
        <w:tc>
          <w:tcPr>
            <w:tcW w:w="3539" w:type="dxa"/>
          </w:tcPr>
          <w:p w14:paraId="2978FDE5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21B0FA68" w14:textId="77777777" w:rsidR="005143E8" w:rsidRPr="006B724A" w:rsidRDefault="004B419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  <w:r w:rsidR="00C16C4B">
              <w:rPr>
                <w:rFonts w:asciiTheme="majorHAnsi" w:hAnsiTheme="majorHAnsi" w:cstheme="majorHAnsi"/>
                <w:lang w:val="pl-PL"/>
              </w:rPr>
              <w:t xml:space="preserve"> min.</w:t>
            </w:r>
          </w:p>
        </w:tc>
      </w:tr>
      <w:tr w:rsidR="005143E8" w:rsidRPr="000276EF" w14:paraId="4B152908" w14:textId="77777777" w:rsidTr="007C4DE5">
        <w:tc>
          <w:tcPr>
            <w:tcW w:w="3539" w:type="dxa"/>
          </w:tcPr>
          <w:p w14:paraId="4D8DB88C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50EDBA69" w14:textId="77777777" w:rsidR="005143E8" w:rsidRPr="00B70101" w:rsidRDefault="00C16C4B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C16C4B">
              <w:rPr>
                <w:rFonts w:asciiTheme="majorHAnsi" w:hAnsiTheme="majorHAnsi" w:cstheme="majorHAnsi"/>
                <w:lang w:val="pl-PL"/>
              </w:rPr>
              <w:t>pochodzenia,</w:t>
            </w:r>
            <w:r>
              <w:rPr>
                <w:rFonts w:asciiTheme="majorHAnsi" w:hAnsiTheme="majorHAnsi" w:cstheme="majorHAnsi"/>
                <w:lang w:val="pl-PL"/>
              </w:rPr>
              <w:t xml:space="preserve"> rasy, </w:t>
            </w:r>
            <w:r w:rsidRPr="00C16C4B">
              <w:rPr>
                <w:rFonts w:asciiTheme="majorHAnsi" w:hAnsiTheme="majorHAnsi" w:cstheme="majorHAnsi"/>
                <w:lang w:val="pl-PL"/>
              </w:rPr>
              <w:t xml:space="preserve"> kierunk</w:t>
            </w:r>
            <w:r>
              <w:rPr>
                <w:rFonts w:asciiTheme="majorHAnsi" w:hAnsiTheme="majorHAnsi" w:cstheme="majorHAnsi"/>
                <w:lang w:val="pl-PL"/>
              </w:rPr>
              <w:t>i</w:t>
            </w:r>
            <w:r w:rsidRPr="00C16C4B">
              <w:rPr>
                <w:rFonts w:asciiTheme="majorHAnsi" w:hAnsiTheme="majorHAnsi" w:cstheme="majorHAnsi"/>
                <w:lang w:val="pl-PL"/>
              </w:rPr>
              <w:t xml:space="preserve"> użytkowania, specyfik</w:t>
            </w:r>
            <w:r>
              <w:rPr>
                <w:rFonts w:asciiTheme="majorHAnsi" w:hAnsiTheme="majorHAnsi" w:cstheme="majorHAnsi"/>
                <w:lang w:val="pl-PL"/>
              </w:rPr>
              <w:t xml:space="preserve">a produkcji brojlerów kurzych, </w:t>
            </w:r>
            <w:r w:rsidR="004B4194">
              <w:rPr>
                <w:rFonts w:asciiTheme="majorHAnsi" w:hAnsiTheme="majorHAnsi" w:cstheme="majorHAnsi"/>
                <w:lang w:val="pl-PL"/>
              </w:rPr>
              <w:t xml:space="preserve">systemy chowu, kierunek nieśny (jaja spożywcze), </w:t>
            </w:r>
            <w:r>
              <w:rPr>
                <w:rFonts w:asciiTheme="majorHAnsi" w:hAnsiTheme="majorHAnsi" w:cstheme="majorHAnsi"/>
                <w:lang w:val="pl-PL"/>
              </w:rPr>
              <w:t>rasy kur ozdobnych, dyskusja</w:t>
            </w:r>
          </w:p>
        </w:tc>
      </w:tr>
      <w:tr w:rsidR="005143E8" w:rsidRPr="00C16C4B" w14:paraId="47B4465C" w14:textId="77777777" w:rsidTr="007C4DE5">
        <w:tc>
          <w:tcPr>
            <w:tcW w:w="3539" w:type="dxa"/>
          </w:tcPr>
          <w:p w14:paraId="05D3FE6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30D3C834" w14:textId="77777777" w:rsidR="005143E8" w:rsidRPr="00B70101" w:rsidRDefault="00C16C4B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C16C4B">
              <w:rPr>
                <w:rFonts w:asciiTheme="majorHAnsi" w:hAnsiTheme="majorHAnsi" w:cstheme="majorHAnsi"/>
                <w:lang w:val="pl-PL"/>
              </w:rPr>
              <w:t>Omówienie gatunku kaczka</w:t>
            </w:r>
          </w:p>
        </w:tc>
      </w:tr>
      <w:tr w:rsidR="00C16C4B" w:rsidRPr="006B724A" w14:paraId="026F3205" w14:textId="77777777" w:rsidTr="007C4DE5">
        <w:tc>
          <w:tcPr>
            <w:tcW w:w="3539" w:type="dxa"/>
          </w:tcPr>
          <w:p w14:paraId="69FC1E99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82EB1FF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C16C4B" w:rsidRPr="000276EF" w14:paraId="2E09C062" w14:textId="77777777" w:rsidTr="007C4DE5">
        <w:tc>
          <w:tcPr>
            <w:tcW w:w="3539" w:type="dxa"/>
          </w:tcPr>
          <w:p w14:paraId="7EDEADFF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3FC61B15" w14:textId="77777777" w:rsidR="00C16C4B" w:rsidRPr="00B70101" w:rsidRDefault="00C16C4B" w:rsidP="00C16C4B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C16C4B">
              <w:rPr>
                <w:rFonts w:asciiTheme="majorHAnsi" w:hAnsiTheme="majorHAnsi" w:cstheme="majorHAnsi"/>
                <w:lang w:val="pl-PL"/>
              </w:rPr>
              <w:t xml:space="preserve">pochodzenia, </w:t>
            </w:r>
            <w:r>
              <w:rPr>
                <w:rFonts w:asciiTheme="majorHAnsi" w:hAnsiTheme="majorHAnsi" w:cstheme="majorHAnsi"/>
                <w:lang w:val="pl-PL"/>
              </w:rPr>
              <w:t xml:space="preserve">rasy, </w:t>
            </w:r>
            <w:r w:rsidRPr="00C16C4B">
              <w:rPr>
                <w:rFonts w:asciiTheme="majorHAnsi" w:hAnsiTheme="majorHAnsi" w:cstheme="majorHAnsi"/>
                <w:lang w:val="pl-PL"/>
              </w:rPr>
              <w:t>kierunk</w:t>
            </w:r>
            <w:r>
              <w:rPr>
                <w:rFonts w:asciiTheme="majorHAnsi" w:hAnsiTheme="majorHAnsi" w:cstheme="majorHAnsi"/>
                <w:lang w:val="pl-PL"/>
              </w:rPr>
              <w:t>i</w:t>
            </w:r>
            <w:r w:rsidRPr="00C16C4B">
              <w:rPr>
                <w:rFonts w:asciiTheme="majorHAnsi" w:hAnsiTheme="majorHAnsi" w:cstheme="majorHAnsi"/>
                <w:lang w:val="pl-PL"/>
              </w:rPr>
              <w:t xml:space="preserve"> użytkowania, specyfik</w:t>
            </w:r>
            <w:r>
              <w:rPr>
                <w:rFonts w:asciiTheme="majorHAnsi" w:hAnsiTheme="majorHAnsi" w:cstheme="majorHAnsi"/>
                <w:lang w:val="pl-PL"/>
              </w:rPr>
              <w:t>a produkcji (mięso, puch, pióra), dyskusja</w:t>
            </w:r>
          </w:p>
        </w:tc>
      </w:tr>
      <w:tr w:rsidR="00C16C4B" w:rsidRPr="00C16C4B" w14:paraId="46891DD3" w14:textId="77777777" w:rsidTr="007C4DE5">
        <w:tc>
          <w:tcPr>
            <w:tcW w:w="3539" w:type="dxa"/>
          </w:tcPr>
          <w:p w14:paraId="47263B94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20C87DA6" w14:textId="77777777" w:rsidR="00C16C4B" w:rsidRPr="00C16C4B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Omówienie gatunku gęś</w:t>
            </w:r>
          </w:p>
        </w:tc>
      </w:tr>
      <w:tr w:rsidR="00C16C4B" w:rsidRPr="00C16C4B" w14:paraId="23A494EE" w14:textId="77777777" w:rsidTr="007C4DE5">
        <w:tc>
          <w:tcPr>
            <w:tcW w:w="3539" w:type="dxa"/>
          </w:tcPr>
          <w:p w14:paraId="1549FD4C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528717B0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C16C4B" w:rsidRPr="000276EF" w14:paraId="173D3BF8" w14:textId="77777777" w:rsidTr="007C4DE5">
        <w:tc>
          <w:tcPr>
            <w:tcW w:w="3539" w:type="dxa"/>
          </w:tcPr>
          <w:p w14:paraId="7BF227B4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13EA1BE7" w14:textId="77777777" w:rsidR="00C16C4B" w:rsidRPr="00B70101" w:rsidRDefault="00C16C4B" w:rsidP="00C16C4B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C16C4B">
              <w:rPr>
                <w:rFonts w:asciiTheme="majorHAnsi" w:hAnsiTheme="majorHAnsi" w:cstheme="majorHAnsi"/>
                <w:lang w:val="pl-PL"/>
              </w:rPr>
              <w:t xml:space="preserve">pochodzenia, </w:t>
            </w:r>
            <w:r>
              <w:rPr>
                <w:rFonts w:asciiTheme="majorHAnsi" w:hAnsiTheme="majorHAnsi" w:cstheme="majorHAnsi"/>
                <w:lang w:val="pl-PL"/>
              </w:rPr>
              <w:t xml:space="preserve">rasy, </w:t>
            </w:r>
            <w:r w:rsidRPr="00C16C4B">
              <w:rPr>
                <w:rFonts w:asciiTheme="majorHAnsi" w:hAnsiTheme="majorHAnsi" w:cstheme="majorHAnsi"/>
                <w:lang w:val="pl-PL"/>
              </w:rPr>
              <w:t>kierunk</w:t>
            </w:r>
            <w:r>
              <w:rPr>
                <w:rFonts w:asciiTheme="majorHAnsi" w:hAnsiTheme="majorHAnsi" w:cstheme="majorHAnsi"/>
                <w:lang w:val="pl-PL"/>
              </w:rPr>
              <w:t>i</w:t>
            </w:r>
            <w:r w:rsidRPr="00C16C4B">
              <w:rPr>
                <w:rFonts w:asciiTheme="majorHAnsi" w:hAnsiTheme="majorHAnsi" w:cstheme="majorHAnsi"/>
                <w:lang w:val="pl-PL"/>
              </w:rPr>
              <w:t xml:space="preserve"> użytkowania, specyfik</w:t>
            </w:r>
            <w:r>
              <w:rPr>
                <w:rFonts w:asciiTheme="majorHAnsi" w:hAnsiTheme="majorHAnsi" w:cstheme="majorHAnsi"/>
                <w:lang w:val="pl-PL"/>
              </w:rPr>
              <w:t>a produkcji (mięso, puch), dyskusja</w:t>
            </w:r>
          </w:p>
        </w:tc>
      </w:tr>
      <w:tr w:rsidR="00C16C4B" w:rsidRPr="00C16C4B" w14:paraId="38A01031" w14:textId="77777777" w:rsidTr="007C4DE5">
        <w:tc>
          <w:tcPr>
            <w:tcW w:w="3539" w:type="dxa"/>
          </w:tcPr>
          <w:p w14:paraId="233264C6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5F50C4F0" w14:textId="77777777" w:rsidR="00C16C4B" w:rsidRPr="00C16C4B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Omówienie gatunku indyk</w:t>
            </w:r>
          </w:p>
        </w:tc>
      </w:tr>
      <w:tr w:rsidR="00C16C4B" w:rsidRPr="00C16C4B" w14:paraId="596A7B19" w14:textId="77777777" w:rsidTr="007C4DE5">
        <w:tc>
          <w:tcPr>
            <w:tcW w:w="3539" w:type="dxa"/>
          </w:tcPr>
          <w:p w14:paraId="6F99FBF1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1634C15" w14:textId="77777777" w:rsidR="00C16C4B" w:rsidRPr="00C16C4B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</w:t>
            </w:r>
            <w:r w:rsidR="004B4194">
              <w:rPr>
                <w:rFonts w:asciiTheme="majorHAnsi" w:hAnsiTheme="majorHAnsi" w:cstheme="majorHAnsi"/>
                <w:lang w:val="pl-PL"/>
              </w:rPr>
              <w:t>5</w:t>
            </w:r>
            <w:r>
              <w:rPr>
                <w:rFonts w:asciiTheme="majorHAnsi" w:hAnsiTheme="majorHAnsi" w:cstheme="majorHAnsi"/>
                <w:lang w:val="pl-PL"/>
              </w:rPr>
              <w:t xml:space="preserve"> min.</w:t>
            </w:r>
          </w:p>
        </w:tc>
      </w:tr>
      <w:tr w:rsidR="00C16C4B" w:rsidRPr="000276EF" w14:paraId="13907991" w14:textId="77777777" w:rsidTr="007C4DE5">
        <w:tc>
          <w:tcPr>
            <w:tcW w:w="3539" w:type="dxa"/>
          </w:tcPr>
          <w:p w14:paraId="65015422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7F0590C9" w14:textId="77777777" w:rsidR="00C16C4B" w:rsidRPr="00C16C4B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Pochodzenia, </w:t>
            </w:r>
            <w:r w:rsidR="004B4194">
              <w:rPr>
                <w:rFonts w:asciiTheme="majorHAnsi" w:hAnsiTheme="majorHAnsi" w:cstheme="majorHAnsi"/>
                <w:lang w:val="pl-PL"/>
              </w:rPr>
              <w:t xml:space="preserve">rasy, </w:t>
            </w:r>
            <w:r>
              <w:rPr>
                <w:rFonts w:asciiTheme="majorHAnsi" w:hAnsiTheme="majorHAnsi" w:cstheme="majorHAnsi"/>
                <w:lang w:val="pl-PL"/>
              </w:rPr>
              <w:t>kierunek użytkowania mięsny,</w:t>
            </w:r>
          </w:p>
        </w:tc>
      </w:tr>
      <w:tr w:rsidR="00C16C4B" w:rsidRPr="00C16C4B" w14:paraId="1C489597" w14:textId="77777777" w:rsidTr="007C4DE5">
        <w:tc>
          <w:tcPr>
            <w:tcW w:w="3539" w:type="dxa"/>
          </w:tcPr>
          <w:p w14:paraId="28945D9C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  <w:tc>
          <w:tcPr>
            <w:tcW w:w="5091" w:type="dxa"/>
          </w:tcPr>
          <w:p w14:paraId="5ED7EA69" w14:textId="77777777" w:rsidR="00C16C4B" w:rsidRPr="00C16C4B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Omówienie gatunku perlic</w:t>
            </w:r>
            <w:r w:rsidR="004B4194">
              <w:rPr>
                <w:rFonts w:asciiTheme="majorHAnsi" w:hAnsiTheme="majorHAnsi" w:cstheme="majorHAnsi"/>
                <w:lang w:val="pl-PL"/>
              </w:rPr>
              <w:t xml:space="preserve">a </w:t>
            </w:r>
          </w:p>
        </w:tc>
      </w:tr>
      <w:tr w:rsidR="00C16C4B" w:rsidRPr="00C16C4B" w14:paraId="457F0D09" w14:textId="77777777" w:rsidTr="007C4DE5">
        <w:tc>
          <w:tcPr>
            <w:tcW w:w="3539" w:type="dxa"/>
          </w:tcPr>
          <w:p w14:paraId="279F745C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2B3FB13C" w14:textId="77777777" w:rsidR="00C16C4B" w:rsidRPr="00C16C4B" w:rsidRDefault="004B4194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C16C4B" w:rsidRPr="000276EF" w14:paraId="4DBA9AE9" w14:textId="77777777" w:rsidTr="007C4DE5">
        <w:tc>
          <w:tcPr>
            <w:tcW w:w="3539" w:type="dxa"/>
          </w:tcPr>
          <w:p w14:paraId="3623DBA0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  <w:tc>
          <w:tcPr>
            <w:tcW w:w="5091" w:type="dxa"/>
          </w:tcPr>
          <w:p w14:paraId="18AD5C4C" w14:textId="77777777" w:rsidR="00C16C4B" w:rsidRPr="00C16C4B" w:rsidRDefault="004B4194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Pochodzenie, specyfika gatunku, kierunki użytkowania</w:t>
            </w:r>
          </w:p>
        </w:tc>
      </w:tr>
      <w:tr w:rsidR="00C16C4B" w:rsidRPr="00C16C4B" w14:paraId="3D289B83" w14:textId="77777777" w:rsidTr="007C4DE5">
        <w:tc>
          <w:tcPr>
            <w:tcW w:w="3539" w:type="dxa"/>
          </w:tcPr>
          <w:p w14:paraId="0AD5CB8B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 w:rsidR="004B4194">
              <w:rPr>
                <w:rFonts w:asciiTheme="majorHAnsi" w:hAnsiTheme="majorHAnsi" w:cstheme="majorHAnsi"/>
                <w:lang w:val="pl-PL"/>
              </w:rPr>
              <w:t>6</w:t>
            </w:r>
          </w:p>
        </w:tc>
        <w:tc>
          <w:tcPr>
            <w:tcW w:w="5091" w:type="dxa"/>
          </w:tcPr>
          <w:p w14:paraId="46EE4061" w14:textId="77777777" w:rsidR="00C16C4B" w:rsidRPr="00C16C4B" w:rsidRDefault="004B4194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Omówienie gatunku przepiórka japońska</w:t>
            </w:r>
          </w:p>
        </w:tc>
      </w:tr>
      <w:tr w:rsidR="00C16C4B" w:rsidRPr="00C16C4B" w14:paraId="53C06683" w14:textId="77777777" w:rsidTr="007C4DE5">
        <w:tc>
          <w:tcPr>
            <w:tcW w:w="3539" w:type="dxa"/>
          </w:tcPr>
          <w:p w14:paraId="59E2B500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6946949E" w14:textId="77777777" w:rsidR="00C16C4B" w:rsidRPr="00C16C4B" w:rsidRDefault="004B4194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 min.</w:t>
            </w:r>
          </w:p>
        </w:tc>
      </w:tr>
      <w:tr w:rsidR="00C16C4B" w:rsidRPr="000276EF" w14:paraId="437F6599" w14:textId="77777777" w:rsidTr="007C4DE5">
        <w:tc>
          <w:tcPr>
            <w:tcW w:w="3539" w:type="dxa"/>
          </w:tcPr>
          <w:p w14:paraId="172985C3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 w:rsidR="004B4194">
              <w:rPr>
                <w:rFonts w:asciiTheme="majorHAnsi" w:hAnsiTheme="majorHAnsi" w:cstheme="majorHAnsi"/>
                <w:lang w:val="pl-PL"/>
              </w:rPr>
              <w:t>6</w:t>
            </w:r>
          </w:p>
        </w:tc>
        <w:tc>
          <w:tcPr>
            <w:tcW w:w="5091" w:type="dxa"/>
          </w:tcPr>
          <w:p w14:paraId="2EFD38F9" w14:textId="77777777" w:rsidR="00C16C4B" w:rsidRPr="00C16C4B" w:rsidRDefault="004B4194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Pochodzenie, specyfika gatunku (żywienie, utrzymanie), kierunki użytkowania</w:t>
            </w:r>
          </w:p>
        </w:tc>
      </w:tr>
      <w:tr w:rsidR="00C16C4B" w:rsidRPr="00C16C4B" w14:paraId="4AEE296D" w14:textId="77777777" w:rsidTr="007C4DE5">
        <w:tc>
          <w:tcPr>
            <w:tcW w:w="3539" w:type="dxa"/>
          </w:tcPr>
          <w:p w14:paraId="096980D1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 w:rsidR="004B4194">
              <w:rPr>
                <w:rFonts w:asciiTheme="majorHAnsi" w:hAnsiTheme="majorHAnsi" w:cstheme="majorHAnsi"/>
                <w:lang w:val="pl-PL"/>
              </w:rPr>
              <w:t>7</w:t>
            </w:r>
          </w:p>
        </w:tc>
        <w:tc>
          <w:tcPr>
            <w:tcW w:w="5091" w:type="dxa"/>
          </w:tcPr>
          <w:p w14:paraId="2F7F8A6C" w14:textId="77777777" w:rsidR="00C16C4B" w:rsidRPr="00C16C4B" w:rsidRDefault="004B4194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Omówienie gatunku struś afrykański</w:t>
            </w:r>
          </w:p>
        </w:tc>
      </w:tr>
      <w:tr w:rsidR="00C16C4B" w:rsidRPr="00C16C4B" w14:paraId="7A950682" w14:textId="77777777" w:rsidTr="007C4DE5">
        <w:tc>
          <w:tcPr>
            <w:tcW w:w="3539" w:type="dxa"/>
          </w:tcPr>
          <w:p w14:paraId="2DB80C6C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8C14C33" w14:textId="77777777" w:rsidR="00C16C4B" w:rsidRPr="00C16C4B" w:rsidRDefault="004B4194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min.</w:t>
            </w:r>
          </w:p>
        </w:tc>
      </w:tr>
      <w:tr w:rsidR="00C16C4B" w:rsidRPr="000276EF" w14:paraId="712E0992" w14:textId="77777777" w:rsidTr="007C4DE5">
        <w:tc>
          <w:tcPr>
            <w:tcW w:w="3539" w:type="dxa"/>
          </w:tcPr>
          <w:p w14:paraId="42279C18" w14:textId="77777777" w:rsidR="00C16C4B" w:rsidRPr="006B724A" w:rsidRDefault="00C16C4B" w:rsidP="00C16C4B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 w:rsidR="004B4194">
              <w:rPr>
                <w:rFonts w:asciiTheme="majorHAnsi" w:hAnsiTheme="majorHAnsi" w:cstheme="majorHAnsi"/>
                <w:lang w:val="pl-PL"/>
              </w:rPr>
              <w:t>7</w:t>
            </w:r>
          </w:p>
        </w:tc>
        <w:tc>
          <w:tcPr>
            <w:tcW w:w="5091" w:type="dxa"/>
          </w:tcPr>
          <w:p w14:paraId="049C09BB" w14:textId="77777777" w:rsidR="00C16C4B" w:rsidRPr="00C16C4B" w:rsidRDefault="004B4194" w:rsidP="00C16C4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Pochodzenie, specyfika gatunku, kierunki użytkowania (mięso, jaja, pióra, tłuszcz, rekreacja: powożenie, wyścigi), dyskusja</w:t>
            </w:r>
          </w:p>
        </w:tc>
      </w:tr>
    </w:tbl>
    <w:p w14:paraId="0E32208D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C16C4B" w14:paraId="2BC1054B" w14:textId="77777777" w:rsidTr="007C4DE5">
        <w:tc>
          <w:tcPr>
            <w:tcW w:w="3539" w:type="dxa"/>
          </w:tcPr>
          <w:p w14:paraId="3417741A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02CDC9BD" w14:textId="77777777" w:rsidR="005143E8" w:rsidRPr="004B4194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4B4194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C16C4B" w14:paraId="55B0D3C4" w14:textId="77777777" w:rsidTr="007C4DE5">
        <w:tc>
          <w:tcPr>
            <w:tcW w:w="3539" w:type="dxa"/>
          </w:tcPr>
          <w:p w14:paraId="26F4D97A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1A47F5E3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B4194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C16C4B" w14:paraId="6A7848F8" w14:textId="77777777" w:rsidTr="007C4DE5">
        <w:tc>
          <w:tcPr>
            <w:tcW w:w="3539" w:type="dxa"/>
          </w:tcPr>
          <w:p w14:paraId="7BB8D8EC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7D66C3F3" w14:textId="77777777" w:rsidR="00521628" w:rsidRPr="004B4194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4B4194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0276EF" w14:paraId="7DDAB237" w14:textId="77777777" w:rsidTr="007C4DE5">
        <w:tc>
          <w:tcPr>
            <w:tcW w:w="3539" w:type="dxa"/>
          </w:tcPr>
          <w:p w14:paraId="2394508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0BE10263" w14:textId="77777777" w:rsidR="00224C5A" w:rsidRPr="00DA3A7E" w:rsidRDefault="00224C5A" w:rsidP="00224C5A">
            <w:pPr>
              <w:pStyle w:val="text-break"/>
              <w:shd w:val="clear" w:color="auto" w:fill="FFFFFF"/>
              <w:spacing w:before="0" w:beforeAutospacing="0" w:after="0" w:afterAutospacing="0"/>
              <w:rPr>
                <w:rFonts w:asciiTheme="majorHAnsi" w:hAnsiTheme="majorHAnsi" w:cstheme="majorHAnsi"/>
                <w:color w:val="212529"/>
                <w:sz w:val="22"/>
                <w:szCs w:val="22"/>
              </w:rPr>
            </w:pPr>
            <w:r w:rsidRPr="00DA3A7E">
              <w:rPr>
                <w:rFonts w:asciiTheme="majorHAnsi" w:hAnsiTheme="majorHAnsi" w:cstheme="majorHAnsi"/>
                <w:color w:val="212529"/>
                <w:sz w:val="22"/>
                <w:szCs w:val="22"/>
              </w:rPr>
              <w:t>Rasy zwierząt gospodarskich - Nowicki B., Jasek S., Maciejowski J., Wyd. Naukowe PWN, 2014</w:t>
            </w:r>
          </w:p>
          <w:p w14:paraId="5225592B" w14:textId="77777777" w:rsidR="005143E8" w:rsidRPr="006B724A" w:rsidRDefault="00224C5A" w:rsidP="00224C5A">
            <w:pPr>
              <w:pStyle w:val="text-break"/>
              <w:shd w:val="clear" w:color="auto" w:fill="FFFFFF"/>
              <w:spacing w:before="0" w:beforeAutospacing="0" w:after="0" w:afterAutospacing="0"/>
              <w:rPr>
                <w:rFonts w:asciiTheme="majorHAnsi" w:hAnsiTheme="majorHAnsi" w:cstheme="majorHAnsi"/>
              </w:rPr>
            </w:pPr>
            <w:r w:rsidRPr="00DA3A7E">
              <w:rPr>
                <w:rFonts w:asciiTheme="majorHAnsi" w:hAnsiTheme="majorHAnsi" w:cstheme="majorHAnsi"/>
                <w:sz w:val="22"/>
                <w:szCs w:val="22"/>
              </w:rPr>
              <w:t>Chów drobiu - pod red. Niemiec J., Wyd. SGGW 2020</w:t>
            </w:r>
          </w:p>
        </w:tc>
      </w:tr>
      <w:tr w:rsidR="00521628" w:rsidRPr="006B724A" w14:paraId="6FB9ADD4" w14:textId="77777777" w:rsidTr="007C4DE5">
        <w:tc>
          <w:tcPr>
            <w:tcW w:w="3539" w:type="dxa"/>
          </w:tcPr>
          <w:p w14:paraId="49F3E1E3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2C2DAFB0" w14:textId="77777777" w:rsidR="00521628" w:rsidRPr="006B724A" w:rsidRDefault="00224C5A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143E8" w:rsidRPr="000276EF" w14:paraId="76B42F9D" w14:textId="77777777" w:rsidTr="007C4DE5">
        <w:tc>
          <w:tcPr>
            <w:tcW w:w="3539" w:type="dxa"/>
          </w:tcPr>
          <w:p w14:paraId="414E956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7EC56B59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B4194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4B4194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4B4194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799384A8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0276EF" w14:paraId="39A42DBC" w14:textId="77777777" w:rsidTr="007C4DE5">
        <w:tc>
          <w:tcPr>
            <w:tcW w:w="3539" w:type="dxa"/>
          </w:tcPr>
          <w:p w14:paraId="2B550D28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78E66F33" w14:textId="77777777" w:rsidR="00C66032" w:rsidRPr="00224C5A" w:rsidRDefault="004B4194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224C5A">
              <w:rPr>
                <w:rFonts w:asciiTheme="majorHAnsi" w:hAnsiTheme="majorHAnsi" w:cstheme="majorHAnsi"/>
                <w:lang w:val="pl-PL"/>
              </w:rPr>
              <w:t>Student zna i rozumie zagadnienia związane z pochodzeniem zwierząt oraz terminologię zootechniczną;</w:t>
            </w:r>
          </w:p>
          <w:p w14:paraId="3B44F628" w14:textId="77777777" w:rsidR="004B4194" w:rsidRPr="00224C5A" w:rsidRDefault="004B4194" w:rsidP="004B4194">
            <w:pPr>
              <w:rPr>
                <w:rFonts w:asciiTheme="majorHAnsi" w:hAnsiTheme="majorHAnsi" w:cstheme="majorHAnsi"/>
                <w:lang w:val="pl-PL"/>
              </w:rPr>
            </w:pPr>
            <w:r w:rsidRPr="00224C5A">
              <w:rPr>
                <w:rFonts w:asciiTheme="majorHAnsi" w:hAnsiTheme="majorHAnsi" w:cstheme="majorHAnsi"/>
                <w:lang w:val="pl-PL"/>
              </w:rPr>
              <w:t>Student potrafi rozróżnić gatunki, rasy, grupy wiekowe i produkcyjne drobiu;</w:t>
            </w:r>
          </w:p>
          <w:p w14:paraId="5FA43578" w14:textId="77777777" w:rsidR="004B4194" w:rsidRPr="004B4194" w:rsidRDefault="004B4194" w:rsidP="004B4194">
            <w:pPr>
              <w:rPr>
                <w:rFonts w:cs="Times New Roman"/>
                <w:lang w:val="pl-PL"/>
              </w:rPr>
            </w:pPr>
            <w:r w:rsidRPr="00224C5A">
              <w:rPr>
                <w:rFonts w:asciiTheme="majorHAnsi" w:hAnsiTheme="majorHAnsi" w:cstheme="majorHAnsi"/>
                <w:lang w:val="pl-PL"/>
              </w:rPr>
              <w:t>zna systemy ich utrzymania i kierunki użytkowania, sposoby zadawania paszy.</w:t>
            </w:r>
          </w:p>
        </w:tc>
      </w:tr>
      <w:tr w:rsidR="00C66032" w:rsidRPr="00C16C4B" w14:paraId="5B1AD2D4" w14:textId="77777777" w:rsidTr="007C4DE5">
        <w:tc>
          <w:tcPr>
            <w:tcW w:w="3539" w:type="dxa"/>
          </w:tcPr>
          <w:p w14:paraId="6A7B69C6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1B95C106" w14:textId="77777777" w:rsidR="00C66032" w:rsidRPr="00B70101" w:rsidRDefault="004B4194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B4194">
              <w:rPr>
                <w:rFonts w:asciiTheme="majorHAnsi" w:hAnsiTheme="majorHAnsi" w:cstheme="majorHAnsi"/>
                <w:lang w:val="pl-PL"/>
              </w:rPr>
              <w:t>Test  wiedzy</w:t>
            </w:r>
          </w:p>
        </w:tc>
      </w:tr>
    </w:tbl>
    <w:p w14:paraId="2F16EC14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65DD5898" w14:textId="77777777" w:rsidTr="007C4DE5">
        <w:tc>
          <w:tcPr>
            <w:tcW w:w="3539" w:type="dxa"/>
          </w:tcPr>
          <w:p w14:paraId="1D6B85AC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40F3D91F" w14:textId="77777777" w:rsidR="004B726D" w:rsidRPr="006B724A" w:rsidRDefault="004B4194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0C84FC5A" w14:textId="77777777" w:rsidTr="007C4DE5">
        <w:tc>
          <w:tcPr>
            <w:tcW w:w="3539" w:type="dxa"/>
          </w:tcPr>
          <w:p w14:paraId="779CB35B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519998BA" w14:textId="77777777" w:rsidR="004B726D" w:rsidRPr="006B724A" w:rsidRDefault="004B4194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64D1C7EF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C94C7" w14:textId="77777777" w:rsidR="00597A3C" w:rsidRDefault="00597A3C" w:rsidP="00521628">
      <w:pPr>
        <w:spacing w:after="0" w:line="240" w:lineRule="auto"/>
      </w:pPr>
      <w:r>
        <w:separator/>
      </w:r>
    </w:p>
  </w:endnote>
  <w:endnote w:type="continuationSeparator" w:id="0">
    <w:p w14:paraId="404B8A64" w14:textId="77777777" w:rsidR="00597A3C" w:rsidRDefault="00597A3C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B6BCB8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E045C" w14:textId="77777777" w:rsidR="00597A3C" w:rsidRDefault="00597A3C" w:rsidP="00521628">
      <w:pPr>
        <w:spacing w:after="0" w:line="240" w:lineRule="auto"/>
      </w:pPr>
      <w:r>
        <w:separator/>
      </w:r>
    </w:p>
  </w:footnote>
  <w:footnote w:type="continuationSeparator" w:id="0">
    <w:p w14:paraId="3F50AC09" w14:textId="77777777" w:rsidR="00597A3C" w:rsidRDefault="00597A3C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4E9DB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77059C06" wp14:editId="2D3F98C1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43E5EB6"/>
    <w:multiLevelType w:val="multilevel"/>
    <w:tmpl w:val="5790C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993976">
    <w:abstractNumId w:val="8"/>
  </w:num>
  <w:num w:numId="2" w16cid:durableId="97649479">
    <w:abstractNumId w:val="6"/>
  </w:num>
  <w:num w:numId="3" w16cid:durableId="402795352">
    <w:abstractNumId w:val="5"/>
  </w:num>
  <w:num w:numId="4" w16cid:durableId="636571822">
    <w:abstractNumId w:val="4"/>
  </w:num>
  <w:num w:numId="5" w16cid:durableId="377318829">
    <w:abstractNumId w:val="7"/>
  </w:num>
  <w:num w:numId="6" w16cid:durableId="800418498">
    <w:abstractNumId w:val="3"/>
  </w:num>
  <w:num w:numId="7" w16cid:durableId="1688360697">
    <w:abstractNumId w:val="2"/>
  </w:num>
  <w:num w:numId="8" w16cid:durableId="667904080">
    <w:abstractNumId w:val="1"/>
  </w:num>
  <w:num w:numId="9" w16cid:durableId="784663115">
    <w:abstractNumId w:val="0"/>
  </w:num>
  <w:num w:numId="10" w16cid:durableId="129158844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276EF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B6CFF"/>
    <w:rsid w:val="001C2198"/>
    <w:rsid w:val="001D2B22"/>
    <w:rsid w:val="00221C17"/>
    <w:rsid w:val="00222E85"/>
    <w:rsid w:val="00224AE9"/>
    <w:rsid w:val="00224C5A"/>
    <w:rsid w:val="0029639D"/>
    <w:rsid w:val="002F0DA9"/>
    <w:rsid w:val="002F6513"/>
    <w:rsid w:val="00326F90"/>
    <w:rsid w:val="003628CD"/>
    <w:rsid w:val="0044797C"/>
    <w:rsid w:val="004B4194"/>
    <w:rsid w:val="004B726D"/>
    <w:rsid w:val="004E79EF"/>
    <w:rsid w:val="004F0072"/>
    <w:rsid w:val="005143E8"/>
    <w:rsid w:val="00521628"/>
    <w:rsid w:val="0058212E"/>
    <w:rsid w:val="00597A3C"/>
    <w:rsid w:val="005C39B5"/>
    <w:rsid w:val="005E17CF"/>
    <w:rsid w:val="00612384"/>
    <w:rsid w:val="00661996"/>
    <w:rsid w:val="006B724A"/>
    <w:rsid w:val="00724A52"/>
    <w:rsid w:val="007B621E"/>
    <w:rsid w:val="007C4DE5"/>
    <w:rsid w:val="00834DE3"/>
    <w:rsid w:val="0092286B"/>
    <w:rsid w:val="00947699"/>
    <w:rsid w:val="00976B8B"/>
    <w:rsid w:val="00AA1D8D"/>
    <w:rsid w:val="00AC1286"/>
    <w:rsid w:val="00B46F46"/>
    <w:rsid w:val="00B47730"/>
    <w:rsid w:val="00B70101"/>
    <w:rsid w:val="00B734AA"/>
    <w:rsid w:val="00B96237"/>
    <w:rsid w:val="00BA383D"/>
    <w:rsid w:val="00BA4DD9"/>
    <w:rsid w:val="00BE192A"/>
    <w:rsid w:val="00C04DF8"/>
    <w:rsid w:val="00C16C4B"/>
    <w:rsid w:val="00C3691F"/>
    <w:rsid w:val="00C5174D"/>
    <w:rsid w:val="00C551F5"/>
    <w:rsid w:val="00C66032"/>
    <w:rsid w:val="00C90D7A"/>
    <w:rsid w:val="00CB0664"/>
    <w:rsid w:val="00D054A7"/>
    <w:rsid w:val="00D64982"/>
    <w:rsid w:val="00DA3A7E"/>
    <w:rsid w:val="00DD46EF"/>
    <w:rsid w:val="00E20C95"/>
    <w:rsid w:val="00E316F3"/>
    <w:rsid w:val="00EB6BE9"/>
    <w:rsid w:val="00F328A1"/>
    <w:rsid w:val="00F64836"/>
    <w:rsid w:val="00F92FB1"/>
    <w:rsid w:val="00FB0718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A4FFE87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ext-break">
    <w:name w:val="text-break"/>
    <w:basedOn w:val="Normalny"/>
    <w:rsid w:val="00224C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14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502D2C1-F9D8-4E6C-B24A-19DD30FD9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0</TotalTime>
  <Pages>3</Pages>
  <Words>598</Words>
  <Characters>3588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4178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2026-01-08T15:23:00Z</dcterms:created>
  <dcterms:modified xsi:type="dcterms:W3CDTF">2026-01-08T15:23:00Z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