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EA4CF" w14:textId="77777777" w:rsidR="00521628" w:rsidRPr="0095454A" w:rsidRDefault="000E633D" w:rsidP="00B96237">
      <w:pPr>
        <w:pStyle w:val="Tytu"/>
        <w:rPr>
          <w:sz w:val="32"/>
          <w:lang w:val="pl-PL"/>
        </w:rPr>
      </w:pPr>
      <w:r w:rsidRPr="0095454A">
        <w:rPr>
          <w:b/>
          <w:bCs/>
          <w:sz w:val="32"/>
          <w:lang w:val="pl-PL"/>
        </w:rPr>
        <w:t xml:space="preserve">Scenariusz zajęć </w:t>
      </w:r>
      <w:r w:rsidRPr="0095454A">
        <w:rPr>
          <w:b/>
          <w:bCs/>
          <w:sz w:val="32"/>
          <w:lang w:val="pl-PL"/>
        </w:rPr>
        <w:br/>
      </w:r>
      <w:r w:rsidRPr="0095454A">
        <w:rPr>
          <w:sz w:val="32"/>
          <w:lang w:val="pl-PL"/>
        </w:rPr>
        <w:t xml:space="preserve">realizowanych w ramach projektu </w:t>
      </w:r>
      <w:r w:rsidRPr="0095454A">
        <w:rPr>
          <w:sz w:val="32"/>
          <w:lang w:val="pl-PL"/>
        </w:rPr>
        <w:br/>
      </w:r>
      <w:r w:rsidR="00521628" w:rsidRPr="0095454A">
        <w:rPr>
          <w:sz w:val="32"/>
          <w:lang w:val="pl-PL"/>
        </w:rPr>
        <w:t xml:space="preserve">„Zrównoważony Kampus SGGW - kształcenie na rzecz branż kluczowych ” </w:t>
      </w:r>
      <w:r w:rsidR="00521628" w:rsidRPr="0095454A">
        <w:rPr>
          <w:sz w:val="32"/>
          <w:lang w:val="pl-PL"/>
        </w:rPr>
        <w:br/>
        <w:t>nr FERS.01.05-IP.08-0067/23</w:t>
      </w:r>
    </w:p>
    <w:p w14:paraId="1ED5979B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333597A4" w14:textId="77777777" w:rsidTr="007C4DE5">
        <w:tc>
          <w:tcPr>
            <w:tcW w:w="3539" w:type="dxa"/>
          </w:tcPr>
          <w:p w14:paraId="0325D94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5E0CFC3D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Propedeutyka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B96237">
              <w:rPr>
                <w:rFonts w:asciiTheme="majorHAnsi" w:hAnsiTheme="majorHAnsi" w:cstheme="majorHAnsi"/>
              </w:rPr>
              <w:t>zootechniczna</w:t>
            </w:r>
            <w:proofErr w:type="spellEnd"/>
          </w:p>
        </w:tc>
      </w:tr>
      <w:tr w:rsidR="00B96237" w:rsidRPr="006B724A" w14:paraId="7EBAEEEF" w14:textId="77777777" w:rsidTr="007C4DE5">
        <w:tc>
          <w:tcPr>
            <w:tcW w:w="3539" w:type="dxa"/>
          </w:tcPr>
          <w:p w14:paraId="2A07332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7141A745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B96237" w:rsidRPr="00B96237" w14:paraId="1FD9A466" w14:textId="77777777" w:rsidTr="007C4DE5">
        <w:tc>
          <w:tcPr>
            <w:tcW w:w="3539" w:type="dxa"/>
          </w:tcPr>
          <w:p w14:paraId="646D442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4EDD6E34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6BE4C38F" w14:textId="77777777" w:rsidTr="007C4DE5">
        <w:tc>
          <w:tcPr>
            <w:tcW w:w="3539" w:type="dxa"/>
          </w:tcPr>
          <w:p w14:paraId="7B8498E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28EB7498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1A190C" w14:paraId="09054895" w14:textId="77777777" w:rsidTr="007C4DE5">
        <w:tc>
          <w:tcPr>
            <w:tcW w:w="3539" w:type="dxa"/>
          </w:tcPr>
          <w:p w14:paraId="422F24B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25A012FD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59B4225C" w14:textId="77777777" w:rsidTr="007C4DE5">
        <w:tc>
          <w:tcPr>
            <w:tcW w:w="3539" w:type="dxa"/>
          </w:tcPr>
          <w:p w14:paraId="2ABE395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5EAACE2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14ABD56A" w14:textId="77777777" w:rsidTr="007C4DE5">
        <w:tc>
          <w:tcPr>
            <w:tcW w:w="3539" w:type="dxa"/>
          </w:tcPr>
          <w:p w14:paraId="6E96FBF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314DE736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7C2D7ED2" w14:textId="77777777" w:rsidTr="007C4DE5">
        <w:tc>
          <w:tcPr>
            <w:tcW w:w="3539" w:type="dxa"/>
          </w:tcPr>
          <w:p w14:paraId="1F27125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38F72404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66E7F119" w14:textId="77777777" w:rsidTr="007C4DE5">
        <w:tc>
          <w:tcPr>
            <w:tcW w:w="3539" w:type="dxa"/>
          </w:tcPr>
          <w:p w14:paraId="7867488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2D566831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 xml:space="preserve">20, w </w:t>
            </w:r>
            <w:proofErr w:type="spellStart"/>
            <w:r w:rsidRPr="00B96237">
              <w:rPr>
                <w:rFonts w:asciiTheme="majorHAnsi" w:hAnsiTheme="majorHAnsi" w:cstheme="majorHAnsi"/>
              </w:rPr>
              <w:t>tym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15 </w:t>
            </w:r>
            <w:proofErr w:type="spellStart"/>
            <w:r w:rsidRPr="00B96237">
              <w:rPr>
                <w:rFonts w:asciiTheme="majorHAnsi" w:hAnsiTheme="majorHAnsi" w:cstheme="majorHAnsi"/>
              </w:rPr>
              <w:t>audytoryjnych</w:t>
            </w:r>
            <w:proofErr w:type="spellEnd"/>
          </w:p>
        </w:tc>
      </w:tr>
      <w:tr w:rsidR="00B96237" w:rsidRPr="006B724A" w14:paraId="0DED84C4" w14:textId="77777777" w:rsidTr="007C4DE5">
        <w:tc>
          <w:tcPr>
            <w:tcW w:w="3539" w:type="dxa"/>
          </w:tcPr>
          <w:p w14:paraId="6B1928F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3F467B1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499267EE" w14:textId="77777777" w:rsidTr="007C4DE5">
        <w:tc>
          <w:tcPr>
            <w:tcW w:w="3539" w:type="dxa"/>
          </w:tcPr>
          <w:p w14:paraId="6C0B1164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7FA72063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10A9F9F1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193E8CE6" w14:textId="77777777" w:rsidTr="00B96237">
        <w:tc>
          <w:tcPr>
            <w:tcW w:w="3539" w:type="dxa"/>
          </w:tcPr>
          <w:p w14:paraId="63E65C4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176F05CF" w14:textId="77777777" w:rsidR="00B96237" w:rsidRPr="00B96237" w:rsidRDefault="0095454A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3</w:t>
            </w:r>
          </w:p>
        </w:tc>
      </w:tr>
      <w:tr w:rsidR="00B96237" w:rsidRPr="006B724A" w14:paraId="535D8CB2" w14:textId="77777777" w:rsidTr="00B96237">
        <w:tc>
          <w:tcPr>
            <w:tcW w:w="3539" w:type="dxa"/>
          </w:tcPr>
          <w:p w14:paraId="0FB01DF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727A2800" w14:textId="77777777" w:rsidR="00B96237" w:rsidRPr="009849BD" w:rsidRDefault="0095454A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9849BD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Trzoda chlewna</w:t>
            </w:r>
          </w:p>
        </w:tc>
      </w:tr>
      <w:tr w:rsidR="00B96237" w:rsidRPr="00B96237" w14:paraId="706EBAAB" w14:textId="77777777" w:rsidTr="00B96237">
        <w:tc>
          <w:tcPr>
            <w:tcW w:w="3539" w:type="dxa"/>
          </w:tcPr>
          <w:p w14:paraId="46EB7CE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53229303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22E6E180" w14:textId="77777777" w:rsidTr="00B96237">
        <w:tc>
          <w:tcPr>
            <w:tcW w:w="3539" w:type="dxa"/>
          </w:tcPr>
          <w:p w14:paraId="62FC377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00E9C2E8" w14:textId="77777777" w:rsidR="00B96237" w:rsidRPr="00B96237" w:rsidRDefault="0095454A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2 x </w:t>
            </w:r>
            <w:r w:rsidR="00B96237"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1A190C" w14:paraId="2AB6578E" w14:textId="77777777" w:rsidTr="00B96237">
        <w:tc>
          <w:tcPr>
            <w:tcW w:w="3539" w:type="dxa"/>
          </w:tcPr>
          <w:p w14:paraId="0E65AD3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6DB2E16B" w14:textId="77777777" w:rsidR="00B96237" w:rsidRPr="0095454A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027EC48B" w14:textId="77777777" w:rsidR="0095454A" w:rsidRPr="0095454A" w:rsidRDefault="00B96237" w:rsidP="0095454A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 </w:t>
            </w:r>
            <w:r w:rsidR="0095454A">
              <w:rPr>
                <w:rFonts w:asciiTheme="majorHAnsi" w:hAnsiTheme="majorHAnsi" w:cstheme="majorHAnsi"/>
                <w:szCs w:val="20"/>
                <w:lang w:val="pl-PL"/>
              </w:rPr>
              <w:t>- z s</w:t>
            </w:r>
            <w:r w:rsidR="0095454A"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ystematyka gatunku; omówienie pochodzenia współczesnych ras świń; </w:t>
            </w:r>
          </w:p>
          <w:p w14:paraId="5446AB56" w14:textId="77777777" w:rsidR="0095454A" w:rsidRPr="0095454A" w:rsidRDefault="0095454A" w:rsidP="0095454A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 xml:space="preserve">z fachowym 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>słownictw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em dotyczącym trzody chlewnej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; </w:t>
            </w:r>
          </w:p>
          <w:p w14:paraId="3627EDD8" w14:textId="77777777" w:rsidR="0095454A" w:rsidRPr="0095454A" w:rsidRDefault="0095454A" w:rsidP="0095454A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 xml:space="preserve">z rasami 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>świń hodowan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ymi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 w Polsce; </w:t>
            </w:r>
            <w:r w:rsidRP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celowość prowadzenia krzyżowania towarowego; </w:t>
            </w:r>
          </w:p>
          <w:p w14:paraId="34DC3BA8" w14:textId="77777777" w:rsidR="0095454A" w:rsidRPr="0095454A" w:rsidRDefault="0095454A" w:rsidP="0095454A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z k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>ierun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kiem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 rzeźny użytkowania świń; dyskusja – jaki rodzaj wyrobu pochodzi w jakiego elementu tuszy;</w:t>
            </w:r>
          </w:p>
          <w:p w14:paraId="7FE95ABE" w14:textId="77777777" w:rsidR="0095454A" w:rsidRPr="0095454A" w:rsidRDefault="0095454A" w:rsidP="0095454A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z w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>ybran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ymi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 system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ami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 utrzymania trzody chlewnej</w:t>
            </w:r>
            <w:r w:rsidRP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– ich zalety i wady;</w:t>
            </w:r>
          </w:p>
          <w:p w14:paraId="364B2C80" w14:textId="77777777" w:rsidR="0095454A" w:rsidRPr="0095454A" w:rsidRDefault="0095454A" w:rsidP="0095454A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Różne rozwiązania dot. kojców porodowych, zabezpieczenie prosiąt przed przygnieceniem – dyskusja; </w:t>
            </w:r>
          </w:p>
          <w:p w14:paraId="7CF6FF8A" w14:textId="77777777" w:rsidR="00B96237" w:rsidRPr="00B96237" w:rsidRDefault="0095454A" w:rsidP="0095454A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lastRenderedPageBreak/>
              <w:t xml:space="preserve">- 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z p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>odstawow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ymi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 informacj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ami</w:t>
            </w: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 xml:space="preserve"> o zadawaniu paszy i pojeniu świń; porównanie</w:t>
            </w:r>
            <w:r w:rsidRP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żywienia do woli vs żywienie dawkowane – dyskusja;</w:t>
            </w:r>
          </w:p>
        </w:tc>
      </w:tr>
      <w:tr w:rsidR="00B96237" w:rsidRPr="001A190C" w14:paraId="5B3FD455" w14:textId="77777777" w:rsidTr="00B96237">
        <w:tc>
          <w:tcPr>
            <w:tcW w:w="3539" w:type="dxa"/>
          </w:tcPr>
          <w:p w14:paraId="3049B75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170AFC11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1B74D6E5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 podstawową terminologią zootechniczną;</w:t>
            </w:r>
          </w:p>
          <w:p w14:paraId="6C64C3F0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ze specyficznym nazewnictwem w zależności od omawianego gatunku zwierząt gospodarskich;</w:t>
            </w:r>
          </w:p>
          <w:p w14:paraId="70BDC997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-</w:t>
            </w: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z wyposażeniem budynków inwentarskich, systemami zadawania paszy, usuwania odchodów;</w:t>
            </w:r>
          </w:p>
          <w:p w14:paraId="3BEBAC5A" w14:textId="77777777" w:rsidR="00B96237" w:rsidRPr="00B96237" w:rsidRDefault="00B96237" w:rsidP="00B96237">
            <w:pPr>
              <w:rPr>
                <w:rFonts w:asciiTheme="majorHAnsi" w:hAnsiTheme="majorHAnsi" w:cstheme="majorHAnsi"/>
                <w:i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- z wskaźnikami użytkowania zwierząt gospodarskich;</w:t>
            </w: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 xml:space="preserve"> </w:t>
            </w:r>
          </w:p>
        </w:tc>
      </w:tr>
      <w:tr w:rsidR="00B96237" w:rsidRPr="0095454A" w14:paraId="3CF9E525" w14:textId="77777777" w:rsidTr="00B96237">
        <w:tc>
          <w:tcPr>
            <w:tcW w:w="3539" w:type="dxa"/>
          </w:tcPr>
          <w:p w14:paraId="3AC1A05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3130ECD1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komputer, projektor, </w:t>
            </w:r>
            <w:r w:rsid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>film</w:t>
            </w:r>
          </w:p>
        </w:tc>
      </w:tr>
      <w:tr w:rsidR="00B96237" w:rsidRPr="001A190C" w14:paraId="073CEB56" w14:textId="77777777" w:rsidTr="00B96237">
        <w:tc>
          <w:tcPr>
            <w:tcW w:w="3539" w:type="dxa"/>
          </w:tcPr>
          <w:p w14:paraId="59D8806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61C2BF97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471CEFCC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1A190C" w14:paraId="7BD1082C" w14:textId="77777777" w:rsidTr="007C4DE5">
        <w:tc>
          <w:tcPr>
            <w:tcW w:w="3539" w:type="dxa"/>
          </w:tcPr>
          <w:p w14:paraId="3C284FBC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7187A4FA" w14:textId="77777777" w:rsidR="005143E8" w:rsidRPr="00B70101" w:rsidRDefault="0095454A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>Pochodzenie współczesnych ras świń</w:t>
            </w:r>
            <w:r w:rsidR="00776054">
              <w:rPr>
                <w:rFonts w:asciiTheme="majorHAnsi" w:hAnsiTheme="majorHAnsi" w:cstheme="majorHAnsi"/>
                <w:lang w:val="pl-PL"/>
              </w:rPr>
              <w:t>, rasy świń hodowane w Polsce</w:t>
            </w:r>
          </w:p>
        </w:tc>
      </w:tr>
      <w:tr w:rsidR="005143E8" w:rsidRPr="006B724A" w14:paraId="60C684C6" w14:textId="77777777" w:rsidTr="007C4DE5">
        <w:tc>
          <w:tcPr>
            <w:tcW w:w="3539" w:type="dxa"/>
          </w:tcPr>
          <w:p w14:paraId="1D337BD8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5B22CAAF" w14:textId="77777777" w:rsidR="005143E8" w:rsidRPr="006B724A" w:rsidRDefault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min.</w:t>
            </w:r>
          </w:p>
        </w:tc>
      </w:tr>
      <w:tr w:rsidR="005143E8" w:rsidRPr="001A190C" w14:paraId="1CA446E2" w14:textId="77777777" w:rsidTr="007C4DE5">
        <w:tc>
          <w:tcPr>
            <w:tcW w:w="3539" w:type="dxa"/>
          </w:tcPr>
          <w:p w14:paraId="3AE07AA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50CECAB0" w14:textId="77777777" w:rsidR="005143E8" w:rsidRDefault="00776054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95454A">
              <w:rPr>
                <w:rFonts w:asciiTheme="majorHAnsi" w:hAnsiTheme="majorHAnsi" w:cstheme="majorHAnsi"/>
                <w:szCs w:val="20"/>
                <w:lang w:val="pl-PL"/>
              </w:rPr>
              <w:t>C</w:t>
            </w:r>
            <w:r w:rsidRP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>harakterystyka dzika europejskiego (</w:t>
            </w:r>
            <w:r w:rsidRPr="0095454A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 xml:space="preserve">Sus </w:t>
            </w:r>
            <w:proofErr w:type="spellStart"/>
            <w:r w:rsidRPr="0095454A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scrofa</w:t>
            </w:r>
            <w:proofErr w:type="spellEnd"/>
            <w:r w:rsidRPr="0095454A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 xml:space="preserve"> </w:t>
            </w:r>
            <w:proofErr w:type="spellStart"/>
            <w:r w:rsidRPr="0095454A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ferus</w:t>
            </w:r>
            <w:proofErr w:type="spellEnd"/>
            <w:r w:rsidRP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>) i azjatyckiego (</w:t>
            </w:r>
            <w:r w:rsidRPr="0095454A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 xml:space="preserve">sus </w:t>
            </w:r>
            <w:proofErr w:type="spellStart"/>
            <w:r w:rsidRPr="0095454A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vittatus</w:t>
            </w:r>
            <w:proofErr w:type="spellEnd"/>
            <w:r w:rsidRPr="0095454A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), proces utworzenia współczesnych ras świń; </w:t>
            </w:r>
          </w:p>
          <w:p w14:paraId="2842903D" w14:textId="77777777" w:rsidR="00776054" w:rsidRPr="00776054" w:rsidRDefault="00776054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Zasady podziału na rasy mateczne i ojcowskie.</w:t>
            </w:r>
          </w:p>
        </w:tc>
      </w:tr>
      <w:tr w:rsidR="005143E8" w:rsidRPr="0095454A" w14:paraId="5300FE56" w14:textId="77777777" w:rsidTr="007C4DE5">
        <w:tc>
          <w:tcPr>
            <w:tcW w:w="3539" w:type="dxa"/>
          </w:tcPr>
          <w:p w14:paraId="654013F5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664A7F42" w14:textId="77777777" w:rsidR="005143E8" w:rsidRPr="00B70101" w:rsidRDefault="00776054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776054">
              <w:rPr>
                <w:rFonts w:asciiTheme="majorHAnsi" w:hAnsiTheme="majorHAnsi" w:cstheme="majorHAnsi"/>
                <w:lang w:val="pl-PL"/>
              </w:rPr>
              <w:t>Rzeźny kierunek użytkowania świń</w:t>
            </w:r>
          </w:p>
        </w:tc>
      </w:tr>
      <w:tr w:rsidR="005143E8" w:rsidRPr="006B724A" w14:paraId="508B5792" w14:textId="77777777" w:rsidTr="007C4DE5">
        <w:tc>
          <w:tcPr>
            <w:tcW w:w="3539" w:type="dxa"/>
          </w:tcPr>
          <w:p w14:paraId="682A10A4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30CD56E5" w14:textId="77777777" w:rsidR="005143E8" w:rsidRPr="006B724A" w:rsidRDefault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min.</w:t>
            </w:r>
          </w:p>
        </w:tc>
      </w:tr>
      <w:tr w:rsidR="005143E8" w:rsidRPr="001A190C" w14:paraId="44178983" w14:textId="77777777" w:rsidTr="007C4DE5">
        <w:tc>
          <w:tcPr>
            <w:tcW w:w="3539" w:type="dxa"/>
          </w:tcPr>
          <w:p w14:paraId="0CAB67B7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26B68BA2" w14:textId="77777777" w:rsidR="005143E8" w:rsidRPr="00776054" w:rsidRDefault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Pojęcia:</w:t>
            </w:r>
            <w:r w:rsidRPr="00776054">
              <w:rPr>
                <w:rFonts w:asciiTheme="majorHAnsi" w:hAnsiTheme="majorHAnsi" w:cstheme="majorHAnsi"/>
                <w:lang w:val="pl-PL"/>
              </w:rPr>
              <w:t xml:space="preserve"> tusz</w:t>
            </w:r>
            <w:r>
              <w:rPr>
                <w:rFonts w:asciiTheme="majorHAnsi" w:hAnsiTheme="majorHAnsi" w:cstheme="majorHAnsi"/>
                <w:lang w:val="pl-PL"/>
              </w:rPr>
              <w:t>a</w:t>
            </w:r>
            <w:r w:rsidRPr="00776054">
              <w:rPr>
                <w:rFonts w:asciiTheme="majorHAnsi" w:hAnsiTheme="majorHAnsi" w:cstheme="majorHAnsi"/>
                <w:lang w:val="pl-PL"/>
              </w:rPr>
              <w:t xml:space="preserve"> wieprzow</w:t>
            </w:r>
            <w:r>
              <w:rPr>
                <w:rFonts w:asciiTheme="majorHAnsi" w:hAnsiTheme="majorHAnsi" w:cstheme="majorHAnsi"/>
                <w:lang w:val="pl-PL"/>
              </w:rPr>
              <w:t>a</w:t>
            </w:r>
            <w:r w:rsidRPr="00776054">
              <w:rPr>
                <w:rFonts w:asciiTheme="majorHAnsi" w:hAnsiTheme="majorHAnsi" w:cstheme="majorHAnsi"/>
                <w:lang w:val="pl-PL"/>
              </w:rPr>
              <w:t xml:space="preserve">, </w:t>
            </w:r>
            <w:r>
              <w:rPr>
                <w:rFonts w:asciiTheme="majorHAnsi" w:hAnsiTheme="majorHAnsi" w:cstheme="majorHAnsi"/>
                <w:lang w:val="pl-PL"/>
              </w:rPr>
              <w:t>wydajność rzeźna, mięsność</w:t>
            </w:r>
          </w:p>
        </w:tc>
      </w:tr>
      <w:tr w:rsidR="00776054" w:rsidRPr="001A190C" w14:paraId="3A0BE60A" w14:textId="77777777" w:rsidTr="007C4DE5">
        <w:tc>
          <w:tcPr>
            <w:tcW w:w="3539" w:type="dxa"/>
          </w:tcPr>
          <w:p w14:paraId="56034141" w14:textId="77777777" w:rsidR="00776054" w:rsidRPr="006B724A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55EB2C36" w14:textId="77777777" w:rsidR="00776054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Wybrane systemy utrzymania świń na fermach</w:t>
            </w:r>
          </w:p>
        </w:tc>
      </w:tr>
      <w:tr w:rsidR="00776054" w:rsidRPr="0095454A" w14:paraId="36D842F6" w14:textId="77777777" w:rsidTr="007C4DE5">
        <w:tc>
          <w:tcPr>
            <w:tcW w:w="3539" w:type="dxa"/>
          </w:tcPr>
          <w:p w14:paraId="7584DFFA" w14:textId="77777777" w:rsidR="00776054" w:rsidRPr="006B724A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5916B91" w14:textId="77777777" w:rsidR="00776054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30min.</w:t>
            </w:r>
          </w:p>
        </w:tc>
      </w:tr>
      <w:tr w:rsidR="00776054" w:rsidRPr="001A190C" w14:paraId="0F4799CA" w14:textId="77777777" w:rsidTr="007C4DE5">
        <w:tc>
          <w:tcPr>
            <w:tcW w:w="3539" w:type="dxa"/>
          </w:tcPr>
          <w:p w14:paraId="218DB46E" w14:textId="77777777" w:rsidR="00776054" w:rsidRPr="006B724A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544FAA5D" w14:textId="77777777" w:rsidR="00776054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Kojce i ich wyposażenie dla różnych grup świń; zalety i wady systemów utrzymania</w:t>
            </w:r>
          </w:p>
        </w:tc>
      </w:tr>
      <w:tr w:rsidR="00776054" w:rsidRPr="001A190C" w14:paraId="0BDF2C0D" w14:textId="77777777" w:rsidTr="007C4DE5">
        <w:tc>
          <w:tcPr>
            <w:tcW w:w="3539" w:type="dxa"/>
          </w:tcPr>
          <w:p w14:paraId="48E3925B" w14:textId="77777777" w:rsidR="00776054" w:rsidRPr="006B724A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5D727AD5" w14:textId="77777777" w:rsidR="00776054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Sposoby zadawania pasz</w:t>
            </w:r>
            <w:r w:rsidR="001A190C">
              <w:rPr>
                <w:rFonts w:asciiTheme="majorHAnsi" w:hAnsiTheme="majorHAnsi" w:cstheme="majorHAnsi"/>
                <w:lang w:val="pl-PL"/>
              </w:rPr>
              <w:t xml:space="preserve"> i usuwania odchodów</w:t>
            </w:r>
          </w:p>
        </w:tc>
      </w:tr>
      <w:tr w:rsidR="00776054" w:rsidRPr="0095454A" w14:paraId="33B38810" w14:textId="77777777" w:rsidTr="007C4DE5">
        <w:tc>
          <w:tcPr>
            <w:tcW w:w="3539" w:type="dxa"/>
          </w:tcPr>
          <w:p w14:paraId="0BA9AD11" w14:textId="77777777" w:rsidR="00776054" w:rsidRPr="006B724A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7611D73" w14:textId="77777777" w:rsidR="00776054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min.</w:t>
            </w:r>
          </w:p>
        </w:tc>
      </w:tr>
      <w:tr w:rsidR="00776054" w:rsidRPr="001A190C" w14:paraId="701A77A7" w14:textId="77777777" w:rsidTr="007C4DE5">
        <w:tc>
          <w:tcPr>
            <w:tcW w:w="3539" w:type="dxa"/>
          </w:tcPr>
          <w:p w14:paraId="0977AC00" w14:textId="77777777" w:rsidR="00776054" w:rsidRPr="006B724A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4F0E3BD7" w14:textId="77777777" w:rsidR="00776054" w:rsidRDefault="00776054" w:rsidP="0077605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Forma paszy, żywienie do woli vs. dawkowane, systemy zadawania paszy</w:t>
            </w:r>
            <w:r w:rsidR="001A190C">
              <w:rPr>
                <w:rFonts w:asciiTheme="majorHAnsi" w:hAnsiTheme="majorHAnsi" w:cstheme="majorHAnsi"/>
                <w:lang w:val="pl-PL"/>
              </w:rPr>
              <w:t>; sposoby usuwania odchodów z chlewni</w:t>
            </w:r>
          </w:p>
        </w:tc>
      </w:tr>
    </w:tbl>
    <w:p w14:paraId="426D259F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95454A" w14:paraId="3DBD7472" w14:textId="77777777" w:rsidTr="007C4DE5">
        <w:tc>
          <w:tcPr>
            <w:tcW w:w="3539" w:type="dxa"/>
          </w:tcPr>
          <w:p w14:paraId="70492A96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41F3B6ED" w14:textId="77777777" w:rsidR="005143E8" w:rsidRPr="0095454A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95454A" w14:paraId="30B4D303" w14:textId="77777777" w:rsidTr="007C4DE5">
        <w:tc>
          <w:tcPr>
            <w:tcW w:w="3539" w:type="dxa"/>
          </w:tcPr>
          <w:p w14:paraId="282904C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48A9AF3F" w14:textId="77777777" w:rsidR="005143E8" w:rsidRPr="0095454A" w:rsidRDefault="00FD3E5E">
            <w:pPr>
              <w:rPr>
                <w:rFonts w:asciiTheme="majorHAnsi" w:hAnsiTheme="majorHAnsi" w:cstheme="majorHAnsi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95454A" w14:paraId="379C133D" w14:textId="77777777" w:rsidTr="007C4DE5">
        <w:tc>
          <w:tcPr>
            <w:tcW w:w="3539" w:type="dxa"/>
          </w:tcPr>
          <w:p w14:paraId="240FECBD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11F9CF8D" w14:textId="77777777" w:rsidR="00521628" w:rsidRPr="0095454A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6B724A" w14:paraId="42ABE99E" w14:textId="77777777" w:rsidTr="007C4DE5">
        <w:tc>
          <w:tcPr>
            <w:tcW w:w="3539" w:type="dxa"/>
          </w:tcPr>
          <w:p w14:paraId="799ADBC8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44EE7294" w14:textId="77777777" w:rsidR="0095454A" w:rsidRDefault="0095454A" w:rsidP="0095454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Pawlak H., Lipiński M., 2016: Leksykon zootechniczny. Wydawnictwo UP w Poznaniu.</w:t>
            </w:r>
          </w:p>
          <w:p w14:paraId="0AAE7967" w14:textId="77777777" w:rsidR="0095454A" w:rsidRDefault="0095454A" w:rsidP="0095454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Pawlak H., Lipiński M., 2011: Zootechniczny niezbędnik terminologiczny. Wydawnictwo UP w Poznaniu.</w:t>
            </w:r>
          </w:p>
          <w:p w14:paraId="62740B87" w14:textId="77777777" w:rsidR="005143E8" w:rsidRDefault="0095454A" w:rsidP="0095454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Nowicki B., Jasek S., Maciejowski J., Nowakowski P., Pawlina E., 2011: Rasy zwierząt gospodarskich. Wydawnictwo Naukowe PWN</w:t>
            </w:r>
          </w:p>
          <w:p w14:paraId="18EB3334" w14:textId="77777777" w:rsidR="00C21CB9" w:rsidRDefault="00C21CB9" w:rsidP="0095454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Rekiel A., </w:t>
            </w:r>
            <w:proofErr w:type="spellStart"/>
            <w:r>
              <w:rPr>
                <w:rFonts w:asciiTheme="majorHAnsi" w:hAnsiTheme="majorHAnsi" w:cstheme="majorHAnsi"/>
                <w:lang w:val="pl-PL"/>
              </w:rPr>
              <w:t>Szwaczkowski</w:t>
            </w:r>
            <w:proofErr w:type="spellEnd"/>
            <w:r>
              <w:rPr>
                <w:rFonts w:asciiTheme="majorHAnsi" w:hAnsiTheme="majorHAnsi" w:cstheme="majorHAnsi"/>
                <w:lang w:val="pl-PL"/>
              </w:rPr>
              <w:t xml:space="preserve"> T., Eckert R., 2019: Hodowla i chów świń. Wydawnictwo UP w Poznaniu.</w:t>
            </w:r>
          </w:p>
          <w:p w14:paraId="121820B8" w14:textId="77777777" w:rsidR="0095454A" w:rsidRPr="006B724A" w:rsidRDefault="0095454A" w:rsidP="0095454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Czasopismo specjalistyczne „Trzoda chlewna”</w:t>
            </w:r>
          </w:p>
        </w:tc>
      </w:tr>
      <w:tr w:rsidR="00521628" w:rsidRPr="006B724A" w14:paraId="2E2C9420" w14:textId="77777777" w:rsidTr="007C4DE5">
        <w:tc>
          <w:tcPr>
            <w:tcW w:w="3539" w:type="dxa"/>
          </w:tcPr>
          <w:p w14:paraId="582E23C5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7D1F2071" w14:textId="77777777" w:rsidR="00521628" w:rsidRPr="006B724A" w:rsidRDefault="0095454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143E8" w:rsidRPr="001A190C" w14:paraId="01EA2D34" w14:textId="77777777" w:rsidTr="007C4DE5">
        <w:tc>
          <w:tcPr>
            <w:tcW w:w="3539" w:type="dxa"/>
          </w:tcPr>
          <w:p w14:paraId="7F3B59E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22F3E6CE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95454A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95454A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0FD4D87E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1A190C" w14:paraId="343CE2C4" w14:textId="77777777" w:rsidTr="007C4DE5">
        <w:tc>
          <w:tcPr>
            <w:tcW w:w="3539" w:type="dxa"/>
          </w:tcPr>
          <w:p w14:paraId="738220E1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6234570A" w14:textId="77777777" w:rsidR="0095454A" w:rsidRPr="0095454A" w:rsidRDefault="0095454A" w:rsidP="0095454A">
            <w:pPr>
              <w:rPr>
                <w:rFonts w:asciiTheme="majorHAnsi" w:hAnsiTheme="majorHAnsi" w:cstheme="majorHAnsi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>Student zna i rozumie zagadnienia związane z pochodzeniem zwierząt oraz terminologię zootechniczną;</w:t>
            </w:r>
          </w:p>
          <w:p w14:paraId="0CFC0BDA" w14:textId="77777777" w:rsidR="0095454A" w:rsidRPr="0095454A" w:rsidRDefault="0095454A" w:rsidP="0095454A">
            <w:pPr>
              <w:rPr>
                <w:rFonts w:asciiTheme="majorHAnsi" w:hAnsiTheme="majorHAnsi" w:cstheme="majorHAnsi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>potrafi rozróżnić rasy, grupy wiekowe i produkcyjne zwierząt gospodarskich;</w:t>
            </w:r>
          </w:p>
          <w:p w14:paraId="3C5F6F48" w14:textId="77777777" w:rsidR="00C66032" w:rsidRPr="00B70101" w:rsidRDefault="0095454A" w:rsidP="0095454A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>zna systemy utrzymania świń, sposoby zadawania paszy.</w:t>
            </w:r>
          </w:p>
        </w:tc>
      </w:tr>
      <w:tr w:rsidR="00C66032" w:rsidRPr="0095454A" w14:paraId="0A05AFD6" w14:textId="77777777" w:rsidTr="007C4DE5">
        <w:tc>
          <w:tcPr>
            <w:tcW w:w="3539" w:type="dxa"/>
          </w:tcPr>
          <w:p w14:paraId="1ED4493B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510A0F9C" w14:textId="77777777" w:rsidR="00C66032" w:rsidRPr="00B70101" w:rsidRDefault="0095454A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95454A">
              <w:rPr>
                <w:rFonts w:asciiTheme="majorHAnsi" w:hAnsiTheme="majorHAnsi" w:cstheme="majorHAnsi"/>
                <w:lang w:val="pl-PL"/>
              </w:rPr>
              <w:t>Test wiedzy</w:t>
            </w:r>
          </w:p>
        </w:tc>
      </w:tr>
    </w:tbl>
    <w:p w14:paraId="17376841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1F20C017" w14:textId="77777777" w:rsidTr="007C4DE5">
        <w:tc>
          <w:tcPr>
            <w:tcW w:w="3539" w:type="dxa"/>
          </w:tcPr>
          <w:p w14:paraId="43A75257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050EAD73" w14:textId="77777777" w:rsidR="004B726D" w:rsidRPr="006B724A" w:rsidRDefault="0095454A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4058C6C5" w14:textId="77777777" w:rsidTr="007C4DE5">
        <w:tc>
          <w:tcPr>
            <w:tcW w:w="3539" w:type="dxa"/>
          </w:tcPr>
          <w:p w14:paraId="4675E562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33EDAED4" w14:textId="77777777" w:rsidR="004B726D" w:rsidRPr="006B724A" w:rsidRDefault="0095454A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28CE3F8C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5A727" w14:textId="77777777" w:rsidR="00BF77C4" w:rsidRDefault="00BF77C4" w:rsidP="00521628">
      <w:pPr>
        <w:spacing w:after="0" w:line="240" w:lineRule="auto"/>
      </w:pPr>
      <w:r>
        <w:separator/>
      </w:r>
    </w:p>
  </w:endnote>
  <w:endnote w:type="continuationSeparator" w:id="0">
    <w:p w14:paraId="4A2AA11F" w14:textId="77777777" w:rsidR="00BF77C4" w:rsidRDefault="00BF77C4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05A2D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BDB4E" w14:textId="77777777" w:rsidR="00BF77C4" w:rsidRDefault="00BF77C4" w:rsidP="00521628">
      <w:pPr>
        <w:spacing w:after="0" w:line="240" w:lineRule="auto"/>
      </w:pPr>
      <w:r>
        <w:separator/>
      </w:r>
    </w:p>
  </w:footnote>
  <w:footnote w:type="continuationSeparator" w:id="0">
    <w:p w14:paraId="0F882167" w14:textId="77777777" w:rsidR="00BF77C4" w:rsidRDefault="00BF77C4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8BA1E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062D12B0" wp14:editId="0A32A330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F274365"/>
    <w:multiLevelType w:val="multilevel"/>
    <w:tmpl w:val="6A863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6104120">
    <w:abstractNumId w:val="8"/>
  </w:num>
  <w:num w:numId="2" w16cid:durableId="1227687322">
    <w:abstractNumId w:val="6"/>
  </w:num>
  <w:num w:numId="3" w16cid:durableId="1573271116">
    <w:abstractNumId w:val="5"/>
  </w:num>
  <w:num w:numId="4" w16cid:durableId="378021508">
    <w:abstractNumId w:val="4"/>
  </w:num>
  <w:num w:numId="5" w16cid:durableId="2077779593">
    <w:abstractNumId w:val="7"/>
  </w:num>
  <w:num w:numId="6" w16cid:durableId="30350211">
    <w:abstractNumId w:val="3"/>
  </w:num>
  <w:num w:numId="7" w16cid:durableId="1830562279">
    <w:abstractNumId w:val="2"/>
  </w:num>
  <w:num w:numId="8" w16cid:durableId="1410928936">
    <w:abstractNumId w:val="1"/>
  </w:num>
  <w:num w:numId="9" w16cid:durableId="585068781">
    <w:abstractNumId w:val="0"/>
  </w:num>
  <w:num w:numId="10" w16cid:durableId="843055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A190C"/>
    <w:rsid w:val="001B6CFF"/>
    <w:rsid w:val="001B73F3"/>
    <w:rsid w:val="001C2198"/>
    <w:rsid w:val="001D2B22"/>
    <w:rsid w:val="00222E85"/>
    <w:rsid w:val="00224AE9"/>
    <w:rsid w:val="0029639D"/>
    <w:rsid w:val="002F0DA9"/>
    <w:rsid w:val="002F6513"/>
    <w:rsid w:val="00326F90"/>
    <w:rsid w:val="003628CD"/>
    <w:rsid w:val="0044797C"/>
    <w:rsid w:val="004B726D"/>
    <w:rsid w:val="004E79EF"/>
    <w:rsid w:val="004F0072"/>
    <w:rsid w:val="005143E8"/>
    <w:rsid w:val="00521628"/>
    <w:rsid w:val="0058212E"/>
    <w:rsid w:val="005C074E"/>
    <w:rsid w:val="005C39B5"/>
    <w:rsid w:val="00612384"/>
    <w:rsid w:val="00661996"/>
    <w:rsid w:val="006B724A"/>
    <w:rsid w:val="00776054"/>
    <w:rsid w:val="007B621E"/>
    <w:rsid w:val="007C4DE5"/>
    <w:rsid w:val="00834DE3"/>
    <w:rsid w:val="0092286B"/>
    <w:rsid w:val="00947699"/>
    <w:rsid w:val="0095454A"/>
    <w:rsid w:val="00976B8B"/>
    <w:rsid w:val="009849BD"/>
    <w:rsid w:val="00A971C2"/>
    <w:rsid w:val="00AA1D8D"/>
    <w:rsid w:val="00AA3EF0"/>
    <w:rsid w:val="00AC1286"/>
    <w:rsid w:val="00B47730"/>
    <w:rsid w:val="00B70101"/>
    <w:rsid w:val="00B734AA"/>
    <w:rsid w:val="00B96237"/>
    <w:rsid w:val="00BA383D"/>
    <w:rsid w:val="00BA4DD9"/>
    <w:rsid w:val="00BC019E"/>
    <w:rsid w:val="00BE192A"/>
    <w:rsid w:val="00BF77C4"/>
    <w:rsid w:val="00C04DF8"/>
    <w:rsid w:val="00C21CB9"/>
    <w:rsid w:val="00C3691F"/>
    <w:rsid w:val="00C5174D"/>
    <w:rsid w:val="00C551F5"/>
    <w:rsid w:val="00C66032"/>
    <w:rsid w:val="00C90D7A"/>
    <w:rsid w:val="00CB0664"/>
    <w:rsid w:val="00D054A7"/>
    <w:rsid w:val="00D64982"/>
    <w:rsid w:val="00DD46EF"/>
    <w:rsid w:val="00E20C95"/>
    <w:rsid w:val="00E316F3"/>
    <w:rsid w:val="00EB6BE9"/>
    <w:rsid w:val="00F328A1"/>
    <w:rsid w:val="00F64836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0D40AE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ext-break">
    <w:name w:val="text-break"/>
    <w:basedOn w:val="Normalny"/>
    <w:rsid w:val="00C21C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9D4DB6-4D9C-4FD5-B775-5A71B88F3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1</TotalTime>
  <Pages>3</Pages>
  <Words>612</Words>
  <Characters>3672</Characters>
  <Application>Microsoft Office Word</Application>
  <DocSecurity>0</DocSecurity>
  <Lines>30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4276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2026-01-08T15:23:00Z</dcterms:created>
  <dcterms:modified xsi:type="dcterms:W3CDTF">2026-01-08T15:23:00Z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