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465FD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9</w:t>
            </w:r>
          </w:p>
        </w:tc>
      </w:tr>
      <w:tr w:rsidR="0044797C" w:rsidRPr="00465FD2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465FD2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Organizacja środowiska pracy w systemie Windows – ergonomia, zarządzanie danymi i bezpieczne użytkowanie.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465FD2" w:rsidRPr="00465FD2" w:rsidRDefault="00465FD2" w:rsidP="00465FD2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1.</w:t>
            </w:r>
            <w:r w:rsidRPr="00465FD2">
              <w:rPr>
                <w:rFonts w:asciiTheme="majorHAnsi" w:hAnsiTheme="majorHAnsi" w:cstheme="majorHAnsi"/>
                <w:lang w:val="pl-PL"/>
              </w:rPr>
              <w:tab/>
              <w:t>Zapoznanie studentów z interfejsem graficznym systemu Windows oraz podstawowymi funkcjami środowiska.</w:t>
            </w:r>
          </w:p>
          <w:p w:rsidR="00465FD2" w:rsidRPr="00465FD2" w:rsidRDefault="00465FD2" w:rsidP="00465FD2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2.</w:t>
            </w:r>
            <w:r w:rsidRPr="00465FD2">
              <w:rPr>
                <w:rFonts w:asciiTheme="majorHAnsi" w:hAnsiTheme="majorHAnsi" w:cstheme="majorHAnsi"/>
                <w:lang w:val="pl-PL"/>
              </w:rPr>
              <w:tab/>
              <w:t>Wykształcenie umiejętności organizacji przestrzeni roboczej pod kątem ergonomii pracy i wydajności.</w:t>
            </w:r>
          </w:p>
          <w:p w:rsidR="00465FD2" w:rsidRPr="00465FD2" w:rsidRDefault="00465FD2" w:rsidP="00465FD2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3.</w:t>
            </w:r>
            <w:r w:rsidRPr="00465FD2">
              <w:rPr>
                <w:rFonts w:asciiTheme="majorHAnsi" w:hAnsiTheme="majorHAnsi" w:cstheme="majorHAnsi"/>
                <w:lang w:val="pl-PL"/>
              </w:rPr>
              <w:tab/>
              <w:t xml:space="preserve">Kształtowanie prawidłowych nawyków związanych z bezpiecznym korzystaniem z systemu operacyjnego oraz </w:t>
            </w:r>
            <w:proofErr w:type="spellStart"/>
            <w:r w:rsidRPr="00465FD2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465FD2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465FD2" w:rsidRPr="00465FD2" w:rsidRDefault="00465FD2" w:rsidP="00465FD2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4.</w:t>
            </w:r>
            <w:r w:rsidRPr="00465FD2">
              <w:rPr>
                <w:rFonts w:asciiTheme="majorHAnsi" w:hAnsiTheme="majorHAnsi" w:cstheme="majorHAnsi"/>
                <w:lang w:val="pl-PL"/>
              </w:rPr>
              <w:tab/>
              <w:t>Nauczenie podstawowych metod zarządzania plikami, tworzenia kopii zapasowych i archiwizacji danych.</w:t>
            </w:r>
          </w:p>
          <w:p w:rsidR="005143E8" w:rsidRPr="000E45CD" w:rsidRDefault="00465FD2" w:rsidP="00465FD2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lastRenderedPageBreak/>
              <w:t>5.</w:t>
            </w:r>
            <w:r w:rsidRPr="00465FD2">
              <w:rPr>
                <w:rFonts w:asciiTheme="majorHAnsi" w:hAnsiTheme="majorHAnsi" w:cstheme="majorHAnsi"/>
                <w:lang w:val="pl-PL"/>
              </w:rPr>
              <w:tab/>
              <w:t>Zapoznanie z możliwościami pracy w sieci lokalnej oraz wykorzystania chmury do przechowywania danych.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465FD2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Omówienie celu zajęć, zasad BHP przy pracy z komputerem, podział zadań.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465FD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465FD2" w:rsidP="00465FD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Przedstawienia zasad BHP laboratorium komputerowego. </w:t>
            </w:r>
            <w:r w:rsidRPr="00465FD2">
              <w:rPr>
                <w:rFonts w:asciiTheme="majorHAnsi" w:hAnsiTheme="majorHAnsi" w:cstheme="majorHAnsi"/>
                <w:lang w:val="pl-PL"/>
              </w:rPr>
              <w:t xml:space="preserve">zasady </w:t>
            </w:r>
            <w:r>
              <w:rPr>
                <w:rFonts w:asciiTheme="majorHAnsi" w:hAnsiTheme="majorHAnsi" w:cstheme="majorHAnsi"/>
                <w:lang w:val="pl-PL"/>
              </w:rPr>
              <w:t xml:space="preserve">prawidłowej postawy przy pracy, </w:t>
            </w:r>
            <w:r w:rsidRPr="00465FD2">
              <w:rPr>
                <w:rFonts w:asciiTheme="majorHAnsi" w:hAnsiTheme="majorHAnsi" w:cstheme="majorHAnsi"/>
                <w:lang w:val="pl-PL"/>
              </w:rPr>
              <w:t>ustawienie monitora, przerw w pracy.</w:t>
            </w:r>
          </w:p>
        </w:tc>
      </w:tr>
      <w:tr w:rsidR="00702450" w:rsidRPr="00465FD2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465FD2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Pokaz interfejsu Windows, eksploratora plików, skrótów klawiaturowych.</w:t>
            </w:r>
          </w:p>
        </w:tc>
      </w:tr>
      <w:tr w:rsidR="00401C03" w:rsidRPr="00702450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Praca pod nadzorem prowadzącego z omówieniem nomenklatury elementów interfejsu Windows 11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Ćwiczenia z zarządzania plikami i folderami, organizacji pulpitu,.</w:t>
            </w:r>
          </w:p>
        </w:tc>
      </w:tr>
      <w:tr w:rsidR="00401C03" w:rsidRPr="00702450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401C03" w:rsidRPr="00465FD2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tworzenie, usuwanie, przenoszenie i kopiowanie folderów oraz plików,</w:t>
            </w:r>
          </w:p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korzystanie z menu kontekstowego, organizacja przestrzeni dyskowej.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Tworzenie struktury katalogów, kopiowanie i przenoszenie plików, organizacja pulpitu.</w:t>
            </w:r>
          </w:p>
        </w:tc>
      </w:tr>
      <w:tr w:rsidR="00401C03" w:rsidRPr="00702450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3D5052">
              <w:rPr>
                <w:rFonts w:asciiTheme="majorHAnsi" w:hAnsiTheme="majorHAnsi" w:cstheme="majorHAnsi"/>
                <w:lang w:val="pl-PL"/>
              </w:rPr>
              <w:t xml:space="preserve">tworzenie, usuwanie, przenoszenie i </w:t>
            </w:r>
            <w:r>
              <w:rPr>
                <w:rFonts w:asciiTheme="majorHAnsi" w:hAnsiTheme="majorHAnsi" w:cstheme="majorHAnsi"/>
                <w:lang w:val="pl-PL"/>
              </w:rPr>
              <w:t>kopiowanie folderów oraz plików z użyciem różnych metod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Instruktaż tworzenia kopii zapasowych na nośniku i w OneDrive</w:t>
            </w:r>
          </w:p>
        </w:tc>
      </w:tr>
      <w:tr w:rsidR="00401C03" w:rsidRPr="00702450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401C03" w:rsidRPr="00465FD2" w:rsidTr="00894B30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401C03" w:rsidRPr="003D5052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3D5052">
              <w:rPr>
                <w:rFonts w:asciiTheme="majorHAnsi" w:hAnsiTheme="majorHAnsi" w:cstheme="majorHAnsi"/>
                <w:lang w:val="pl-PL"/>
              </w:rPr>
              <w:t>ręczne tworzenie kopii zapasowych na nośnikach zewnętrznych,</w:t>
            </w:r>
          </w:p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3D5052">
              <w:rPr>
                <w:rFonts w:asciiTheme="majorHAnsi" w:hAnsiTheme="majorHAnsi" w:cstheme="majorHAnsi"/>
                <w:lang w:val="pl-PL"/>
              </w:rPr>
              <w:t>wykorzystanie OneDrive do automatycznego zapisu plików w chmurze.</w:t>
            </w:r>
          </w:p>
        </w:tc>
      </w:tr>
      <w:tr w:rsidR="00401C03" w:rsidRPr="00465FD2" w:rsidTr="007C4DE5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65FD2">
              <w:rPr>
                <w:rFonts w:asciiTheme="majorHAnsi" w:hAnsiTheme="majorHAnsi" w:cstheme="majorHAnsi"/>
                <w:lang w:val="pl-PL"/>
              </w:rPr>
              <w:t>Omówienie napotkanych problemów, wskazanie dobrych praktyk, pytania od studentów</w:t>
            </w:r>
          </w:p>
        </w:tc>
      </w:tr>
      <w:tr w:rsidR="00401C03" w:rsidRPr="00702450" w:rsidTr="007C4DE5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Planowany czas realizacji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401C03" w:rsidRPr="00465FD2" w:rsidTr="007C4DE5">
        <w:tc>
          <w:tcPr>
            <w:tcW w:w="3539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401C03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 zależności od zdarzeń podczas pracy ze studentami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992B9C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465FD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401C03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401C03" w:rsidRPr="00401C03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r w:rsidRPr="00401C03">
              <w:rPr>
                <w:rFonts w:asciiTheme="majorHAnsi" w:hAnsiTheme="majorHAnsi" w:cstheme="majorHAnsi"/>
                <w:lang w:val="pl-PL"/>
              </w:rPr>
              <w:t>U2: Student potrafi stosować narzędzia prezentacji tekstowej i graficznej oraz organizować środowisko pracy informatycznej.</w:t>
            </w:r>
          </w:p>
          <w:p w:rsidR="00C66032" w:rsidRPr="000E45CD" w:rsidRDefault="00401C03" w:rsidP="00401C03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401C03">
              <w:rPr>
                <w:rFonts w:asciiTheme="majorHAnsi" w:hAnsiTheme="majorHAnsi" w:cstheme="majorHAnsi"/>
                <w:lang w:val="pl-PL"/>
              </w:rPr>
              <w:t>K1: Student jest gotów do świadomego i etycznego korzystania z technologii informacyjnych, przestrzegając zasad bezpieczeństwa i licencjonowania.</w:t>
            </w:r>
          </w:p>
        </w:tc>
      </w:tr>
      <w:tr w:rsidR="00C66032" w:rsidRPr="00465FD2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2B9C" w:rsidRDefault="00992B9C" w:rsidP="00521628">
      <w:pPr>
        <w:spacing w:after="0" w:line="240" w:lineRule="auto"/>
      </w:pPr>
      <w:r>
        <w:separator/>
      </w:r>
    </w:p>
  </w:endnote>
  <w:endnote w:type="continuationSeparator" w:id="0">
    <w:p w:rsidR="00992B9C" w:rsidRDefault="00992B9C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2B9C" w:rsidRDefault="00992B9C" w:rsidP="00521628">
      <w:pPr>
        <w:spacing w:after="0" w:line="240" w:lineRule="auto"/>
      </w:pPr>
      <w:r>
        <w:separator/>
      </w:r>
    </w:p>
  </w:footnote>
  <w:footnote w:type="continuationSeparator" w:id="0">
    <w:p w:rsidR="00992B9C" w:rsidRDefault="00992B9C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D5052"/>
    <w:rsid w:val="003E343D"/>
    <w:rsid w:val="00401C03"/>
    <w:rsid w:val="0044797C"/>
    <w:rsid w:val="004545D1"/>
    <w:rsid w:val="00465FD2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92B9C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C6F1BC6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914D4F-F8F7-4A2D-9D43-8B5DB037B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50</TotalTime>
  <Pages>3</Pages>
  <Words>705</Words>
  <Characters>4234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4930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17</cp:revision>
  <dcterms:created xsi:type="dcterms:W3CDTF">2025-10-02T19:35:00Z</dcterms:created>
  <dcterms:modified xsi:type="dcterms:W3CDTF">2025-10-17T12:40:00Z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