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2B1FE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7</w:t>
            </w:r>
          </w:p>
        </w:tc>
      </w:tr>
      <w:tr w:rsidR="0044797C" w:rsidRPr="002B1FED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Technologie informacyjne w rolnictwie – od rolnictwa precyzyjnego do sztucznej inteligencji w gospodarstwie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2B1FED" w:rsidRPr="002B1FED" w:rsidRDefault="002B1FED" w:rsidP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•</w:t>
            </w:r>
            <w:r w:rsidRPr="002B1FED">
              <w:rPr>
                <w:rFonts w:asciiTheme="majorHAnsi" w:hAnsiTheme="majorHAnsi" w:cstheme="majorHAnsi"/>
                <w:lang w:val="pl-PL"/>
              </w:rPr>
              <w:tab/>
              <w:t>Zapoznanie studentów z zastosowaniami technologii informacyjnych we współczesnym rolnictwie.</w:t>
            </w:r>
          </w:p>
          <w:p w:rsidR="002B1FED" w:rsidRPr="002B1FED" w:rsidRDefault="002B1FED" w:rsidP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•</w:t>
            </w:r>
            <w:r w:rsidRPr="002B1FED">
              <w:rPr>
                <w:rFonts w:asciiTheme="majorHAnsi" w:hAnsiTheme="majorHAnsi" w:cstheme="majorHAnsi"/>
                <w:lang w:val="pl-PL"/>
              </w:rPr>
              <w:tab/>
              <w:t>Wyjaśnienie koncepcji rolnictwa precyzyjnego i jego znaczenia w gospodarstwach rolnych.</w:t>
            </w:r>
          </w:p>
          <w:p w:rsidR="002B1FED" w:rsidRPr="002B1FED" w:rsidRDefault="002B1FED" w:rsidP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•</w:t>
            </w:r>
            <w:r w:rsidRPr="002B1FED">
              <w:rPr>
                <w:rFonts w:asciiTheme="majorHAnsi" w:hAnsiTheme="majorHAnsi" w:cstheme="majorHAnsi"/>
                <w:lang w:val="pl-PL"/>
              </w:rPr>
              <w:tab/>
              <w:t>Przedstawienie roli systemów FMIS, GIS oraz danych satelitarnych w zarządzaniu gospodarstwem.</w:t>
            </w:r>
          </w:p>
          <w:p w:rsidR="002B1FED" w:rsidRPr="002B1FED" w:rsidRDefault="002B1FED" w:rsidP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•</w:t>
            </w:r>
            <w:r w:rsidRPr="002B1FED">
              <w:rPr>
                <w:rFonts w:asciiTheme="majorHAnsi" w:hAnsiTheme="majorHAnsi" w:cstheme="majorHAnsi"/>
                <w:lang w:val="pl-PL"/>
              </w:rPr>
              <w:tab/>
              <w:t>Omówienie wykorzystania Internetu Rzeczy (</w:t>
            </w:r>
            <w:proofErr w:type="spellStart"/>
            <w:r w:rsidRPr="002B1FED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2B1FED">
              <w:rPr>
                <w:rFonts w:asciiTheme="majorHAnsi" w:hAnsiTheme="majorHAnsi" w:cstheme="majorHAnsi"/>
                <w:lang w:val="pl-PL"/>
              </w:rPr>
              <w:t>) i robotyzacji w gospodarstwie rolnym.</w:t>
            </w:r>
          </w:p>
          <w:p w:rsidR="005143E8" w:rsidRPr="000E45CD" w:rsidRDefault="002B1FED" w:rsidP="002B1FED">
            <w:pPr>
              <w:rPr>
                <w:rFonts w:asciiTheme="majorHAnsi" w:hAnsiTheme="majorHAnsi" w:cstheme="majorHAnsi"/>
                <w:lang w:val="pl-PL"/>
              </w:rPr>
            </w:pPr>
            <w:r w:rsidRPr="002B1FED">
              <w:rPr>
                <w:rFonts w:asciiTheme="majorHAnsi" w:hAnsiTheme="majorHAnsi" w:cstheme="majorHAnsi"/>
                <w:lang w:val="pl-PL"/>
              </w:rPr>
              <w:t>•</w:t>
            </w:r>
            <w:r w:rsidRPr="002B1FED">
              <w:rPr>
                <w:rFonts w:asciiTheme="majorHAnsi" w:hAnsiTheme="majorHAnsi" w:cstheme="majorHAnsi"/>
                <w:lang w:val="pl-PL"/>
              </w:rPr>
              <w:tab/>
              <w:t>Wprowadzenie do koncepcji rolnictwa 4.0 i 5.0 oraz roli AI w rolnictwie.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A5330B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1.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A5330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Krótkie przypomnienie zastosowania algorytmów i przetwarzania danych w rolnictwie (nawiązanie do wykładu 6).</w:t>
            </w:r>
          </w:p>
          <w:p w:rsidR="005143E8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Przedstawienie celów wykładu i struktury zajęć.</w:t>
            </w:r>
          </w:p>
        </w:tc>
      </w:tr>
      <w:tr w:rsidR="00702450" w:rsidRPr="00A5330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2.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Technologie informacyjne w rolnictwie – wprowadzenie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2B1FE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Znaczenie TI w nowoczesnym rolnictwie: efektywność, redukcja kosztów, zrównoważony rozwój.</w:t>
            </w:r>
          </w:p>
          <w:p w:rsidR="00702450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Wpływ cyfryzacji na zarządzanie gospodarstwem i podejmowanie decyzji.</w:t>
            </w:r>
          </w:p>
        </w:tc>
      </w:tr>
      <w:tr w:rsidR="00702450" w:rsidRPr="00A5330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3.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Rolnictwo precyzyjne – podstawy i zastosowanie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2B1FE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Definicja rolnictwa precyzyjnego i jego cele.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Technologie wspierające rolnictwo precyzyjne: GPS, sensory, drony, automatyczne systemy nawożenia i nawadniania.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Przykłady zastosowania: mapy plonów, zmienne dawkowanie nawozów, monitoring wilgotności gleby.</w:t>
            </w:r>
          </w:p>
          <w:p w:rsidR="00702450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Omówienie rzeczywistych przykładów wdrożeń w Polsce na przykładach partnerów współpracujących z SGGW.</w:t>
            </w:r>
          </w:p>
        </w:tc>
      </w:tr>
      <w:tr w:rsidR="00702450" w:rsidRPr="00A5330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4.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Systemy zarządzania gospodarstwem (FMIS) i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geoinformacja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 (GIS)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2B1FE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Definicja FMIS (Farm Management Information Systems) i ich rola w gospodarstwie.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Przykłady oprogramowania: 365FarmNet,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AgroSmart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SatAgro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, John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Deere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 Operations Center.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GIS – definicja, wykorzystanie danych przestrzennych w rolnictwie, tworzenie map zasobności gleby i planowanie upraw.</w:t>
            </w:r>
          </w:p>
          <w:p w:rsidR="00702450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Integracja FMIS i GIS w praktyce gospodarstwa.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5.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Dane satelitarne w rolnictwie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Planowany czas realizacji</w:t>
            </w:r>
          </w:p>
        </w:tc>
        <w:tc>
          <w:tcPr>
            <w:tcW w:w="5091" w:type="dxa"/>
          </w:tcPr>
          <w:p w:rsidR="00702450" w:rsidRPr="000E45CD" w:rsidRDefault="00A5330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2B1FE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Źródła danych satelitarnych (np. Copernicus,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Sentinel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>).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Wykorzystanie obrazów satelitarnych w ocenie stanu upraw, prognozowaniu plonów i monitoringu suszy.</w:t>
            </w:r>
          </w:p>
          <w:p w:rsidR="00702450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Przykłady dostępnych narzędzi analizy danych satelitarnych dla rolników.</w:t>
            </w:r>
          </w:p>
        </w:tc>
      </w:tr>
      <w:tr w:rsidR="002B1FED" w:rsidRPr="00A5330B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2B1FED" w:rsidRPr="000E45CD" w:rsidRDefault="00A5330B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6.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Internet Rzeczy (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>) i robotyzacja w gospodarstwie</w:t>
            </w:r>
          </w:p>
        </w:tc>
      </w:tr>
      <w:tr w:rsidR="002B1FED" w:rsidRPr="00702450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2B1FED" w:rsidRPr="000E45CD" w:rsidRDefault="00A5330B" w:rsidP="009460B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2B1FED" w:rsidRPr="002B1FED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Definicja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 i przykłady urządzeń stosowanych w rolnictwie: czujniki wilgotności, stacje pogodowe, monitoring zwierząt, automatyczne systemy karmienia i dojarki.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Integracja danych z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 w FMIS i wspomaganie decyzji.</w:t>
            </w:r>
          </w:p>
          <w:p w:rsidR="002B1FED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Przykłady robotyzacji w gospodarstwach: roboty polowe, autonomiczne ciągniki, drony do monitoringu upraw.</w:t>
            </w:r>
          </w:p>
        </w:tc>
      </w:tr>
      <w:tr w:rsidR="002B1FED" w:rsidRPr="00011A07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2B1FED" w:rsidRPr="000E45CD" w:rsidRDefault="00A5330B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7.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Rolnictwo 4.0 i 5.0 – kierunki rozwoju</w:t>
            </w:r>
          </w:p>
        </w:tc>
      </w:tr>
      <w:tr w:rsidR="002B1FED" w:rsidRPr="00702450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2B1FED" w:rsidRPr="000E45CD" w:rsidRDefault="00A5330B" w:rsidP="009460B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2B1FED" w:rsidRPr="002B1FED" w:rsidTr="009460BC">
        <w:tc>
          <w:tcPr>
            <w:tcW w:w="3539" w:type="dxa"/>
          </w:tcPr>
          <w:p w:rsidR="002B1FED" w:rsidRPr="000E45CD" w:rsidRDefault="002B1FED" w:rsidP="009460BC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 xml:space="preserve">Definicja rolnictwa 4.0: cyfryzacja, automatyzacja, wykorzystanie danych i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Definicja rolnictwa 5.0: zrównoważony rozwój, rola człowieka w centrum procesu, AI wspierająca decyzje.</w:t>
            </w:r>
          </w:p>
          <w:p w:rsidR="002B1FED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Przykłady zastosowań AI w rolnictwie: analiza obrazów z dronów, predykcja chorób roślin, optymalizacja nawadniania.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2B1FE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8</w:t>
            </w:r>
          </w:p>
        </w:tc>
        <w:tc>
          <w:tcPr>
            <w:tcW w:w="5091" w:type="dxa"/>
          </w:tcPr>
          <w:p w:rsidR="005143E8" w:rsidRPr="000E45CD" w:rsidRDefault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8.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A5330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2B1FED">
              <w:rPr>
                <w:rFonts w:asciiTheme="majorHAnsi" w:hAnsiTheme="majorHAnsi" w:cstheme="majorHAnsi"/>
                <w:lang w:val="pl-PL"/>
              </w:rPr>
              <w:t>ktywności w ramach zagadnienia 8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Podkreślenie znaczenia TI w nowoczesnym, konkurencyjnym rolnictwie.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Dyskusja kierowana: „Które technologie TI mogą znaleźć zastosowanie w moim gospodarstwie?”.</w:t>
            </w:r>
          </w:p>
          <w:p w:rsidR="005143E8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o</w:t>
            </w:r>
            <w:r w:rsidRPr="00A5330B">
              <w:rPr>
                <w:rFonts w:asciiTheme="majorHAnsi" w:hAnsiTheme="majorHAnsi" w:cstheme="majorHAnsi"/>
                <w:lang w:val="pl-PL"/>
              </w:rPr>
              <w:tab/>
              <w:t>Zapowiedź dalszych zajęć laboratoryjnych i projektowych związanych z rolnictwem cyfrowym.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lastRenderedPageBreak/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2B1FE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A5330B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W1: Student zna i rozumie zastosowania technologii informacyjnych w nowoczesnym rolnictwie.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>W2: Student rozumie koncepcję rolnictwa precyzyjnego oraz systemów FMIS i GIS.</w:t>
            </w:r>
          </w:p>
          <w:p w:rsidR="00A5330B" w:rsidRPr="00A5330B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r w:rsidRPr="00A5330B">
              <w:rPr>
                <w:rFonts w:asciiTheme="majorHAnsi" w:hAnsiTheme="majorHAnsi" w:cstheme="majorHAnsi"/>
                <w:lang w:val="pl-PL"/>
              </w:rPr>
              <w:t xml:space="preserve">U1: Student potrafi rozpoznać możliwości wykorzystania danych satelitarnych i </w:t>
            </w:r>
            <w:proofErr w:type="spellStart"/>
            <w:r w:rsidRPr="00A5330B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A5330B">
              <w:rPr>
                <w:rFonts w:asciiTheme="majorHAnsi" w:hAnsiTheme="majorHAnsi" w:cstheme="majorHAnsi"/>
                <w:lang w:val="pl-PL"/>
              </w:rPr>
              <w:t xml:space="preserve"> w gospodarstwie rolnym.</w:t>
            </w:r>
          </w:p>
          <w:p w:rsidR="00C66032" w:rsidRPr="000E45CD" w:rsidRDefault="00A5330B" w:rsidP="00A5330B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A5330B">
              <w:rPr>
                <w:rFonts w:asciiTheme="majorHAnsi" w:hAnsiTheme="majorHAnsi" w:cstheme="majorHAnsi"/>
                <w:lang w:val="pl-PL"/>
              </w:rPr>
              <w:t>K1: Student jest świadomy roli cyfryzacji i AI w procesie podejmowania decyzji w gospodarstwie rolnym.</w:t>
            </w:r>
          </w:p>
        </w:tc>
      </w:tr>
      <w:tr w:rsidR="00C66032" w:rsidRPr="002B1FED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7D4" w:rsidRDefault="008257D4" w:rsidP="00521628">
      <w:pPr>
        <w:spacing w:after="0" w:line="240" w:lineRule="auto"/>
      </w:pPr>
      <w:r>
        <w:separator/>
      </w:r>
    </w:p>
  </w:endnote>
  <w:endnote w:type="continuationSeparator" w:id="0">
    <w:p w:rsidR="008257D4" w:rsidRDefault="008257D4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7D4" w:rsidRDefault="008257D4" w:rsidP="00521628">
      <w:pPr>
        <w:spacing w:after="0" w:line="240" w:lineRule="auto"/>
      </w:pPr>
      <w:r>
        <w:separator/>
      </w:r>
    </w:p>
  </w:footnote>
  <w:footnote w:type="continuationSeparator" w:id="0">
    <w:p w:rsidR="008257D4" w:rsidRDefault="008257D4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D2B22"/>
    <w:rsid w:val="00222E85"/>
    <w:rsid w:val="00224AE9"/>
    <w:rsid w:val="0029639D"/>
    <w:rsid w:val="002B1FED"/>
    <w:rsid w:val="002F6513"/>
    <w:rsid w:val="00326F90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39B5"/>
    <w:rsid w:val="00612384"/>
    <w:rsid w:val="00661996"/>
    <w:rsid w:val="006C25E1"/>
    <w:rsid w:val="00702450"/>
    <w:rsid w:val="00741AA1"/>
    <w:rsid w:val="007C4DE5"/>
    <w:rsid w:val="008239E6"/>
    <w:rsid w:val="008257D4"/>
    <w:rsid w:val="0092286B"/>
    <w:rsid w:val="00947699"/>
    <w:rsid w:val="00976B8B"/>
    <w:rsid w:val="009B0817"/>
    <w:rsid w:val="00A17B5E"/>
    <w:rsid w:val="00A5330B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E51601F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75A25B-FDBB-4890-9096-3291B19AE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18</TotalTime>
  <Pages>4</Pages>
  <Words>904</Words>
  <Characters>5429</Characters>
  <Application>Microsoft Office Word</Application>
  <DocSecurity>0</DocSecurity>
  <Lines>45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6321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10</cp:revision>
  <dcterms:created xsi:type="dcterms:W3CDTF">2025-10-02T19:35:00Z</dcterms:created>
  <dcterms:modified xsi:type="dcterms:W3CDTF">2025-10-17T11:44:00Z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