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2745B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6</w:t>
            </w:r>
          </w:p>
        </w:tc>
      </w:tr>
      <w:tr w:rsidR="0044797C" w:rsidRPr="002745BE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2745BE">
            <w:pPr>
              <w:rPr>
                <w:rFonts w:asciiTheme="majorHAnsi" w:hAnsiTheme="majorHAnsi" w:cstheme="majorHAnsi"/>
                <w:lang w:val="pl-PL"/>
              </w:rPr>
            </w:pPr>
            <w:r w:rsidRPr="002745BE">
              <w:rPr>
                <w:rFonts w:asciiTheme="majorHAnsi" w:hAnsiTheme="majorHAnsi" w:cstheme="majorHAnsi"/>
                <w:lang w:val="pl-PL"/>
              </w:rPr>
              <w:t>Algorytmy, języki programowania i przetwarzanie informacji – podstawy oraz zastosowanie sztucznej inteligencji w analizie danych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wykład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2745BE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702450">
            <w:pPr>
              <w:rPr>
                <w:rFonts w:asciiTheme="majorHAnsi" w:hAnsiTheme="majorHAnsi" w:cstheme="majorHAnsi"/>
                <w:lang w:val="pl-PL"/>
              </w:rPr>
            </w:pPr>
            <w:r w:rsidRPr="00702450">
              <w:rPr>
                <w:rFonts w:asciiTheme="majorHAnsi" w:hAnsiTheme="majorHAnsi" w:cstheme="majorHAnsi"/>
                <w:lang w:val="pl-PL"/>
              </w:rPr>
              <w:t>Zapoznanie studentów z podstawami technologii informacyjnych, w tym zarządzaniem danymi i narzędziami chmurowymi.</w:t>
            </w:r>
          </w:p>
        </w:tc>
      </w:tr>
      <w:tr w:rsidR="005143E8" w:rsidRPr="002745BE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2745BE" w:rsidRPr="002745BE" w:rsidRDefault="002745BE" w:rsidP="002745BE">
            <w:pPr>
              <w:rPr>
                <w:rFonts w:asciiTheme="majorHAnsi" w:hAnsiTheme="majorHAnsi" w:cstheme="majorHAnsi"/>
                <w:lang w:val="pl-PL"/>
              </w:rPr>
            </w:pPr>
            <w:r w:rsidRPr="002745BE">
              <w:rPr>
                <w:rFonts w:asciiTheme="majorHAnsi" w:hAnsiTheme="majorHAnsi" w:cstheme="majorHAnsi"/>
                <w:lang w:val="pl-PL"/>
              </w:rPr>
              <w:t>•</w:t>
            </w:r>
            <w:r w:rsidRPr="002745BE">
              <w:rPr>
                <w:rFonts w:asciiTheme="majorHAnsi" w:hAnsiTheme="majorHAnsi" w:cstheme="majorHAnsi"/>
                <w:lang w:val="pl-PL"/>
              </w:rPr>
              <w:tab/>
              <w:t>Wyjaśnienie podstawowych pojęć związanych z algorytmami i ich znaczeniem w przetwarzaniu informacji.</w:t>
            </w:r>
          </w:p>
          <w:p w:rsidR="002745BE" w:rsidRPr="002745BE" w:rsidRDefault="002745BE" w:rsidP="002745BE">
            <w:pPr>
              <w:rPr>
                <w:rFonts w:asciiTheme="majorHAnsi" w:hAnsiTheme="majorHAnsi" w:cstheme="majorHAnsi"/>
                <w:lang w:val="pl-PL"/>
              </w:rPr>
            </w:pPr>
            <w:r w:rsidRPr="002745BE">
              <w:rPr>
                <w:rFonts w:asciiTheme="majorHAnsi" w:hAnsiTheme="majorHAnsi" w:cstheme="majorHAnsi"/>
                <w:lang w:val="pl-PL"/>
              </w:rPr>
              <w:t>•</w:t>
            </w:r>
            <w:r w:rsidRPr="002745BE">
              <w:rPr>
                <w:rFonts w:asciiTheme="majorHAnsi" w:hAnsiTheme="majorHAnsi" w:cstheme="majorHAnsi"/>
                <w:lang w:val="pl-PL"/>
              </w:rPr>
              <w:tab/>
              <w:t>Przedstawienie rodzajów języków programowania i ich zastosowania w praktyce inżynierskiej.</w:t>
            </w:r>
          </w:p>
          <w:p w:rsidR="002745BE" w:rsidRPr="002745BE" w:rsidRDefault="002745BE" w:rsidP="002745BE">
            <w:pPr>
              <w:rPr>
                <w:rFonts w:asciiTheme="majorHAnsi" w:hAnsiTheme="majorHAnsi" w:cstheme="majorHAnsi"/>
                <w:lang w:val="pl-PL"/>
              </w:rPr>
            </w:pPr>
            <w:r w:rsidRPr="002745BE">
              <w:rPr>
                <w:rFonts w:asciiTheme="majorHAnsi" w:hAnsiTheme="majorHAnsi" w:cstheme="majorHAnsi"/>
                <w:lang w:val="pl-PL"/>
              </w:rPr>
              <w:t>•</w:t>
            </w:r>
            <w:r w:rsidRPr="002745BE">
              <w:rPr>
                <w:rFonts w:asciiTheme="majorHAnsi" w:hAnsiTheme="majorHAnsi" w:cstheme="majorHAnsi"/>
                <w:lang w:val="pl-PL"/>
              </w:rPr>
              <w:tab/>
              <w:t>Zapoznanie studentów z podstawami baz danych relacyjnych i nierelacyjnych.</w:t>
            </w:r>
          </w:p>
          <w:p w:rsidR="005143E8" w:rsidRPr="000E45CD" w:rsidRDefault="002745BE" w:rsidP="002745BE">
            <w:pPr>
              <w:rPr>
                <w:rFonts w:asciiTheme="majorHAnsi" w:hAnsiTheme="majorHAnsi" w:cstheme="majorHAnsi"/>
                <w:lang w:val="pl-PL"/>
              </w:rPr>
            </w:pPr>
            <w:r w:rsidRPr="002745BE">
              <w:rPr>
                <w:rFonts w:asciiTheme="majorHAnsi" w:hAnsiTheme="majorHAnsi" w:cstheme="majorHAnsi"/>
                <w:lang w:val="pl-PL"/>
              </w:rPr>
              <w:t>•</w:t>
            </w:r>
            <w:r w:rsidRPr="002745BE">
              <w:rPr>
                <w:rFonts w:asciiTheme="majorHAnsi" w:hAnsiTheme="majorHAnsi" w:cstheme="majorHAnsi"/>
                <w:lang w:val="pl-PL"/>
              </w:rPr>
              <w:tab/>
              <w:t>Wprowadzenie do podstaw sztucznej inteligencji, uczenia maszynowego oraz ich zastosowań w rolnictwie.</w:t>
            </w:r>
          </w:p>
        </w:tc>
      </w:tr>
      <w:tr w:rsidR="005143E8" w:rsidRPr="002745BE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komputer, </w:t>
            </w:r>
            <w:r w:rsidR="004545D1" w:rsidRPr="000E45CD">
              <w:rPr>
                <w:rFonts w:asciiTheme="majorHAnsi" w:hAnsiTheme="majorHAnsi" w:cstheme="majorHAnsi"/>
                <w:lang w:val="pl-PL"/>
              </w:rPr>
              <w:t xml:space="preserve">projektor, dostęp do </w:t>
            </w:r>
            <w:proofErr w:type="spellStart"/>
            <w:r w:rsidR="004545D1" w:rsidRPr="000E45CD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8740FC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8740FC">
              <w:rPr>
                <w:rFonts w:asciiTheme="majorHAnsi" w:hAnsiTheme="majorHAnsi" w:cstheme="majorHAnsi"/>
                <w:lang w:val="pl-PL"/>
              </w:rPr>
              <w:t>1.</w:t>
            </w:r>
            <w:r w:rsidRPr="008740FC">
              <w:rPr>
                <w:rFonts w:asciiTheme="majorHAnsi" w:hAnsiTheme="majorHAnsi" w:cstheme="majorHAnsi"/>
                <w:lang w:val="pl-PL"/>
              </w:rPr>
              <w:tab/>
              <w:t>Wprowadzenie do tematu wykładu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8740FC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</w:t>
            </w:r>
          </w:p>
        </w:tc>
      </w:tr>
      <w:tr w:rsidR="005143E8" w:rsidRPr="002745BE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8740FC" w:rsidRPr="008740FC" w:rsidRDefault="008740FC" w:rsidP="008740FC">
            <w:pPr>
              <w:rPr>
                <w:rFonts w:asciiTheme="majorHAnsi" w:hAnsiTheme="majorHAnsi" w:cstheme="majorHAnsi"/>
                <w:lang w:val="pl-PL"/>
              </w:rPr>
            </w:pPr>
            <w:r w:rsidRPr="008740FC">
              <w:rPr>
                <w:rFonts w:asciiTheme="majorHAnsi" w:hAnsiTheme="majorHAnsi" w:cstheme="majorHAnsi"/>
                <w:lang w:val="pl-PL"/>
              </w:rPr>
              <w:t>o</w:t>
            </w:r>
            <w:r w:rsidRPr="008740FC">
              <w:rPr>
                <w:rFonts w:asciiTheme="majorHAnsi" w:hAnsiTheme="majorHAnsi" w:cstheme="majorHAnsi"/>
                <w:lang w:val="pl-PL"/>
              </w:rPr>
              <w:tab/>
              <w:t>Przypomnienie znaczenia sieci komputerowych w przetwarzaniu danych (nawiązanie do wykładu 5).</w:t>
            </w:r>
          </w:p>
          <w:p w:rsidR="005143E8" w:rsidRPr="000E45CD" w:rsidRDefault="008740FC" w:rsidP="008740FC">
            <w:pPr>
              <w:rPr>
                <w:rFonts w:asciiTheme="majorHAnsi" w:hAnsiTheme="majorHAnsi" w:cstheme="majorHAnsi"/>
                <w:lang w:val="pl-PL"/>
              </w:rPr>
            </w:pPr>
            <w:r w:rsidRPr="008740FC">
              <w:rPr>
                <w:rFonts w:asciiTheme="majorHAnsi" w:hAnsiTheme="majorHAnsi" w:cstheme="majorHAnsi"/>
                <w:lang w:val="pl-PL"/>
              </w:rPr>
              <w:t>o</w:t>
            </w:r>
            <w:r w:rsidRPr="008740FC">
              <w:rPr>
                <w:rFonts w:asciiTheme="majorHAnsi" w:hAnsiTheme="majorHAnsi" w:cstheme="majorHAnsi"/>
                <w:lang w:val="pl-PL"/>
              </w:rPr>
              <w:tab/>
              <w:t>Przedstawienie celów wykładu i struktury zajęć.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8740FC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8740FC">
              <w:rPr>
                <w:rFonts w:asciiTheme="majorHAnsi" w:hAnsiTheme="majorHAnsi" w:cstheme="majorHAnsi"/>
                <w:lang w:val="pl-PL"/>
              </w:rPr>
              <w:t>2.</w:t>
            </w:r>
            <w:r w:rsidRPr="008740FC">
              <w:rPr>
                <w:rFonts w:asciiTheme="majorHAnsi" w:hAnsiTheme="majorHAnsi" w:cstheme="majorHAnsi"/>
                <w:lang w:val="pl-PL"/>
              </w:rPr>
              <w:tab/>
              <w:t>Algorytmy – definicja i znaczenie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8740FC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</w:t>
            </w:r>
          </w:p>
        </w:tc>
      </w:tr>
      <w:tr w:rsidR="00702450" w:rsidRPr="002745BE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8740FC" w:rsidRPr="008740FC" w:rsidRDefault="008740FC" w:rsidP="008740FC">
            <w:pPr>
              <w:rPr>
                <w:rFonts w:asciiTheme="majorHAnsi" w:hAnsiTheme="majorHAnsi" w:cstheme="majorHAnsi"/>
                <w:lang w:val="pl-PL"/>
              </w:rPr>
            </w:pPr>
            <w:r w:rsidRPr="008740FC">
              <w:rPr>
                <w:rFonts w:asciiTheme="majorHAnsi" w:hAnsiTheme="majorHAnsi" w:cstheme="majorHAnsi"/>
                <w:lang w:val="pl-PL"/>
              </w:rPr>
              <w:t>o</w:t>
            </w:r>
            <w:r w:rsidRPr="008740FC">
              <w:rPr>
                <w:rFonts w:asciiTheme="majorHAnsi" w:hAnsiTheme="majorHAnsi" w:cstheme="majorHAnsi"/>
                <w:lang w:val="pl-PL"/>
              </w:rPr>
              <w:tab/>
              <w:t>Definicja algorytmu, jego cechy (skończoność, jednoznaczność, efektywność).</w:t>
            </w:r>
          </w:p>
          <w:p w:rsidR="008740FC" w:rsidRPr="008740FC" w:rsidRDefault="008740FC" w:rsidP="008740FC">
            <w:pPr>
              <w:rPr>
                <w:rFonts w:asciiTheme="majorHAnsi" w:hAnsiTheme="majorHAnsi" w:cstheme="majorHAnsi"/>
                <w:lang w:val="pl-PL"/>
              </w:rPr>
            </w:pPr>
            <w:r w:rsidRPr="008740FC">
              <w:rPr>
                <w:rFonts w:asciiTheme="majorHAnsi" w:hAnsiTheme="majorHAnsi" w:cstheme="majorHAnsi"/>
                <w:lang w:val="pl-PL"/>
              </w:rPr>
              <w:t>o</w:t>
            </w:r>
            <w:r w:rsidRPr="008740FC">
              <w:rPr>
                <w:rFonts w:asciiTheme="majorHAnsi" w:hAnsiTheme="majorHAnsi" w:cstheme="majorHAnsi"/>
                <w:lang w:val="pl-PL"/>
              </w:rPr>
              <w:tab/>
              <w:t>Przykłady codziennych algorytmów (np. procedura przygotowania raportu).</w:t>
            </w:r>
          </w:p>
          <w:p w:rsidR="00702450" w:rsidRPr="000E45CD" w:rsidRDefault="008740FC" w:rsidP="008740FC">
            <w:pPr>
              <w:rPr>
                <w:rFonts w:asciiTheme="majorHAnsi" w:hAnsiTheme="majorHAnsi" w:cstheme="majorHAnsi"/>
                <w:lang w:val="pl-PL"/>
              </w:rPr>
            </w:pPr>
            <w:r w:rsidRPr="008740FC">
              <w:rPr>
                <w:rFonts w:asciiTheme="majorHAnsi" w:hAnsiTheme="majorHAnsi" w:cstheme="majorHAnsi"/>
                <w:lang w:val="pl-PL"/>
              </w:rPr>
              <w:t>o</w:t>
            </w:r>
            <w:r w:rsidRPr="008740FC">
              <w:rPr>
                <w:rFonts w:asciiTheme="majorHAnsi" w:hAnsiTheme="majorHAnsi" w:cstheme="majorHAnsi"/>
                <w:lang w:val="pl-PL"/>
              </w:rPr>
              <w:tab/>
              <w:t>Znaczenie algorytmów w rolnictwie (np. algorytmy sterowania nawadnianiem).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8740FC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8740FC">
              <w:rPr>
                <w:rFonts w:asciiTheme="majorHAnsi" w:hAnsiTheme="majorHAnsi" w:cstheme="majorHAnsi"/>
                <w:lang w:val="pl-PL"/>
              </w:rPr>
              <w:t>3.</w:t>
            </w:r>
            <w:r w:rsidRPr="008740FC">
              <w:rPr>
                <w:rFonts w:asciiTheme="majorHAnsi" w:hAnsiTheme="majorHAnsi" w:cstheme="majorHAnsi"/>
                <w:lang w:val="pl-PL"/>
              </w:rPr>
              <w:tab/>
              <w:t>Schematy blokowe i pseudokod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8740FC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</w:t>
            </w:r>
          </w:p>
        </w:tc>
      </w:tr>
      <w:tr w:rsidR="00702450" w:rsidRPr="002745BE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8740FC" w:rsidRPr="008740FC" w:rsidRDefault="008740FC" w:rsidP="008740FC">
            <w:pPr>
              <w:rPr>
                <w:rFonts w:asciiTheme="majorHAnsi" w:hAnsiTheme="majorHAnsi" w:cstheme="majorHAnsi"/>
                <w:lang w:val="pl-PL"/>
              </w:rPr>
            </w:pPr>
            <w:r w:rsidRPr="008740FC">
              <w:rPr>
                <w:rFonts w:asciiTheme="majorHAnsi" w:hAnsiTheme="majorHAnsi" w:cstheme="majorHAnsi"/>
                <w:lang w:val="pl-PL"/>
              </w:rPr>
              <w:t>o</w:t>
            </w:r>
            <w:r w:rsidRPr="008740FC">
              <w:rPr>
                <w:rFonts w:asciiTheme="majorHAnsi" w:hAnsiTheme="majorHAnsi" w:cstheme="majorHAnsi"/>
                <w:lang w:val="pl-PL"/>
              </w:rPr>
              <w:tab/>
              <w:t>Omówienie elementów schematów blokowych (start, operacja, warunek, strzałki, zakończenie).</w:t>
            </w:r>
          </w:p>
          <w:p w:rsidR="00702450" w:rsidRPr="000E45CD" w:rsidRDefault="008740FC" w:rsidP="008740FC">
            <w:pPr>
              <w:rPr>
                <w:rFonts w:asciiTheme="majorHAnsi" w:hAnsiTheme="majorHAnsi" w:cstheme="majorHAnsi"/>
                <w:lang w:val="pl-PL"/>
              </w:rPr>
            </w:pPr>
            <w:r w:rsidRPr="008740FC">
              <w:rPr>
                <w:rFonts w:asciiTheme="majorHAnsi" w:hAnsiTheme="majorHAnsi" w:cstheme="majorHAnsi"/>
                <w:lang w:val="pl-PL"/>
              </w:rPr>
              <w:t>o</w:t>
            </w:r>
            <w:r w:rsidRPr="008740FC">
              <w:rPr>
                <w:rFonts w:asciiTheme="majorHAnsi" w:hAnsiTheme="majorHAnsi" w:cstheme="majorHAnsi"/>
                <w:lang w:val="pl-PL"/>
              </w:rPr>
              <w:tab/>
              <w:t>Pojęcie pseudokodu jako metody zapisu algorytmu przed programowaniem.</w:t>
            </w:r>
          </w:p>
        </w:tc>
      </w:tr>
      <w:tr w:rsidR="00702450" w:rsidRPr="008740FC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8740FC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8740FC">
              <w:rPr>
                <w:rFonts w:asciiTheme="majorHAnsi" w:hAnsiTheme="majorHAnsi" w:cstheme="majorHAnsi"/>
                <w:lang w:val="pl-PL"/>
              </w:rPr>
              <w:t>4.</w:t>
            </w:r>
            <w:r w:rsidRPr="008740FC">
              <w:rPr>
                <w:rFonts w:asciiTheme="majorHAnsi" w:hAnsiTheme="majorHAnsi" w:cstheme="majorHAnsi"/>
                <w:lang w:val="pl-PL"/>
              </w:rPr>
              <w:tab/>
              <w:t>Języki programowania – klasyfikacja i zastosowanie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8740FC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 min</w:t>
            </w:r>
          </w:p>
        </w:tc>
      </w:tr>
      <w:tr w:rsidR="00702450" w:rsidRPr="002745BE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DB14A5" w:rsidRPr="00DB14A5" w:rsidRDefault="00DB14A5" w:rsidP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o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Klasyfikacja języków: wysokiego i niskiego poziomu.</w:t>
            </w:r>
          </w:p>
          <w:p w:rsidR="00DB14A5" w:rsidRPr="00DB14A5" w:rsidRDefault="00DB14A5" w:rsidP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o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 xml:space="preserve">Przykłady języków: </w:t>
            </w:r>
            <w:proofErr w:type="spellStart"/>
            <w:r w:rsidRPr="00DB14A5">
              <w:rPr>
                <w:rFonts w:asciiTheme="majorHAnsi" w:hAnsiTheme="majorHAnsi" w:cstheme="majorHAnsi"/>
                <w:lang w:val="pl-PL"/>
              </w:rPr>
              <w:t>Python</w:t>
            </w:r>
            <w:proofErr w:type="spellEnd"/>
            <w:r w:rsidRPr="00DB14A5">
              <w:rPr>
                <w:rFonts w:asciiTheme="majorHAnsi" w:hAnsiTheme="majorHAnsi" w:cstheme="majorHAnsi"/>
                <w:lang w:val="pl-PL"/>
              </w:rPr>
              <w:t xml:space="preserve">, C, SQL, VBA, </w:t>
            </w:r>
            <w:proofErr w:type="spellStart"/>
            <w:r w:rsidRPr="00DB14A5">
              <w:rPr>
                <w:rFonts w:asciiTheme="majorHAnsi" w:hAnsiTheme="majorHAnsi" w:cstheme="majorHAnsi"/>
                <w:lang w:val="pl-PL"/>
              </w:rPr>
              <w:t>Scratch</w:t>
            </w:r>
            <w:proofErr w:type="spellEnd"/>
            <w:r w:rsidRPr="00DB14A5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DB14A5" w:rsidRPr="00DB14A5" w:rsidRDefault="00DB14A5" w:rsidP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o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Podstawowe elementy składni (instrukcje, pętle, warunki).</w:t>
            </w:r>
          </w:p>
          <w:p w:rsidR="00DB14A5" w:rsidRPr="00DB14A5" w:rsidRDefault="00DB14A5" w:rsidP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o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Wskazanie zastosowania języków programowania w rolnictwie:</w:t>
            </w:r>
          </w:p>
          <w:p w:rsidR="00DB14A5" w:rsidRPr="00DB14A5" w:rsidRDefault="00DB14A5" w:rsidP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o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 xml:space="preserve">• </w:t>
            </w:r>
            <w:proofErr w:type="spellStart"/>
            <w:r w:rsidRPr="00DB14A5">
              <w:rPr>
                <w:rFonts w:asciiTheme="majorHAnsi" w:hAnsiTheme="majorHAnsi" w:cstheme="majorHAnsi"/>
                <w:lang w:val="pl-PL"/>
              </w:rPr>
              <w:t>Python</w:t>
            </w:r>
            <w:proofErr w:type="spellEnd"/>
            <w:r w:rsidRPr="00DB14A5">
              <w:rPr>
                <w:rFonts w:asciiTheme="majorHAnsi" w:hAnsiTheme="majorHAnsi" w:cstheme="majorHAnsi"/>
                <w:lang w:val="pl-PL"/>
              </w:rPr>
              <w:t xml:space="preserve"> – analiza danych i automatyzacja.</w:t>
            </w:r>
          </w:p>
          <w:p w:rsidR="00DB14A5" w:rsidRPr="00DB14A5" w:rsidRDefault="00DB14A5" w:rsidP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o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• VBA – automatyzacja raportów w Excelu.</w:t>
            </w:r>
          </w:p>
          <w:p w:rsidR="00DB14A5" w:rsidRPr="00DB14A5" w:rsidRDefault="00DB14A5" w:rsidP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o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• SQL – zarządzanie danymi w bazach.</w:t>
            </w:r>
          </w:p>
          <w:p w:rsidR="00702450" w:rsidRPr="000E45CD" w:rsidRDefault="00DB14A5" w:rsidP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o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Przykład prostego kodu w VBA.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5</w:t>
            </w:r>
          </w:p>
        </w:tc>
        <w:tc>
          <w:tcPr>
            <w:tcW w:w="5091" w:type="dxa"/>
          </w:tcPr>
          <w:p w:rsidR="00702450" w:rsidRPr="000E45CD" w:rsidRDefault="00DB14A5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5.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Podstawy baz danych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DB14A5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</w:t>
            </w:r>
          </w:p>
        </w:tc>
      </w:tr>
      <w:tr w:rsidR="00702450" w:rsidRPr="002745BE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5</w:t>
            </w:r>
          </w:p>
        </w:tc>
        <w:tc>
          <w:tcPr>
            <w:tcW w:w="5091" w:type="dxa"/>
          </w:tcPr>
          <w:p w:rsidR="00DB14A5" w:rsidRPr="00DB14A5" w:rsidRDefault="00DB14A5" w:rsidP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o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Definicja bazy danych, potrzeba stosowania baz danych w gospodarstwie rolnym.</w:t>
            </w:r>
          </w:p>
          <w:p w:rsidR="00DB14A5" w:rsidRPr="00DB14A5" w:rsidRDefault="00DB14A5" w:rsidP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o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Bazy danych relacyjne i nierelacyjne – różnice i przykłady.</w:t>
            </w:r>
          </w:p>
          <w:p w:rsidR="00702450" w:rsidRPr="000E45CD" w:rsidRDefault="00DB14A5" w:rsidP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o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Przykłady zastosowania.</w:t>
            </w:r>
          </w:p>
        </w:tc>
      </w:tr>
      <w:tr w:rsidR="002745BE" w:rsidRPr="00DB14A5" w:rsidTr="002F38D1">
        <w:tc>
          <w:tcPr>
            <w:tcW w:w="3539" w:type="dxa"/>
          </w:tcPr>
          <w:p w:rsidR="002745BE" w:rsidRPr="000E45CD" w:rsidRDefault="002745BE" w:rsidP="002F38D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6</w:t>
            </w:r>
          </w:p>
        </w:tc>
        <w:tc>
          <w:tcPr>
            <w:tcW w:w="5091" w:type="dxa"/>
          </w:tcPr>
          <w:p w:rsidR="002745BE" w:rsidRPr="000E45CD" w:rsidRDefault="00DB14A5" w:rsidP="002F38D1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6.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Wprowadzenie do sztucznej inteligencji (AI)</w:t>
            </w:r>
          </w:p>
        </w:tc>
      </w:tr>
      <w:tr w:rsidR="002745BE" w:rsidRPr="00702450" w:rsidTr="002F38D1">
        <w:tc>
          <w:tcPr>
            <w:tcW w:w="3539" w:type="dxa"/>
          </w:tcPr>
          <w:p w:rsidR="002745BE" w:rsidRPr="000E45CD" w:rsidRDefault="002745BE" w:rsidP="002F38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2745BE" w:rsidRPr="000E45CD" w:rsidRDefault="00DB14A5" w:rsidP="002F38D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 min</w:t>
            </w:r>
          </w:p>
        </w:tc>
      </w:tr>
      <w:tr w:rsidR="002745BE" w:rsidRPr="002745BE" w:rsidTr="002F38D1">
        <w:tc>
          <w:tcPr>
            <w:tcW w:w="3539" w:type="dxa"/>
          </w:tcPr>
          <w:p w:rsidR="002745BE" w:rsidRPr="000E45CD" w:rsidRDefault="002745BE" w:rsidP="002F38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6</w:t>
            </w:r>
          </w:p>
        </w:tc>
        <w:tc>
          <w:tcPr>
            <w:tcW w:w="5091" w:type="dxa"/>
          </w:tcPr>
          <w:p w:rsidR="00DB14A5" w:rsidRPr="00DB14A5" w:rsidRDefault="00DB14A5" w:rsidP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o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Definicja sztucznej inteligencji i uczenia maszynowego.</w:t>
            </w:r>
          </w:p>
          <w:p w:rsidR="00DB14A5" w:rsidRPr="00DB14A5" w:rsidRDefault="00DB14A5" w:rsidP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o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Rodzaje uczenia maszynowego: nadzorowane, nienadzorowane, uczenie przez wzmacnianie.</w:t>
            </w:r>
          </w:p>
          <w:p w:rsidR="00DB14A5" w:rsidRPr="00DB14A5" w:rsidRDefault="00DB14A5" w:rsidP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o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Sieci neuronowe – podstawowa idea działania.</w:t>
            </w:r>
          </w:p>
          <w:p w:rsidR="00DB14A5" w:rsidRPr="00DB14A5" w:rsidRDefault="00DB14A5" w:rsidP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o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Zastosowania AI w rolnictwie: analiza obrazów z dronów, predykcja plonów, monitoring stanu roślin i zwierząt.</w:t>
            </w:r>
          </w:p>
          <w:p w:rsidR="002745BE" w:rsidRPr="000E45CD" w:rsidRDefault="00DB14A5" w:rsidP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o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Krótkie omówienie przykładów narzędzi AI.</w:t>
            </w:r>
          </w:p>
        </w:tc>
      </w:tr>
      <w:tr w:rsidR="005143E8" w:rsidRPr="00011A07" w:rsidTr="007C4DE5">
        <w:tc>
          <w:tcPr>
            <w:tcW w:w="3539" w:type="dxa"/>
          </w:tcPr>
          <w:p w:rsidR="005143E8" w:rsidRPr="000E45CD" w:rsidRDefault="002745B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7</w:t>
            </w:r>
          </w:p>
        </w:tc>
        <w:tc>
          <w:tcPr>
            <w:tcW w:w="5091" w:type="dxa"/>
          </w:tcPr>
          <w:p w:rsidR="005143E8" w:rsidRPr="000E45CD" w:rsidRDefault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7.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Podsumowanie i pytania kontrolne</w:t>
            </w:r>
          </w:p>
        </w:tc>
      </w:tr>
      <w:tr w:rsidR="005143E8" w:rsidRPr="0070245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DB14A5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 min</w:t>
            </w:r>
          </w:p>
        </w:tc>
      </w:tr>
      <w:tr w:rsidR="005143E8" w:rsidRPr="002745BE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 w:rsidR="002745BE">
              <w:rPr>
                <w:rFonts w:asciiTheme="majorHAnsi" w:hAnsiTheme="majorHAnsi" w:cstheme="majorHAnsi"/>
                <w:lang w:val="pl-PL"/>
              </w:rPr>
              <w:t>ktywności w ramach zagadnienia 7</w:t>
            </w:r>
          </w:p>
        </w:tc>
        <w:tc>
          <w:tcPr>
            <w:tcW w:w="5091" w:type="dxa"/>
          </w:tcPr>
          <w:p w:rsidR="00DB14A5" w:rsidRPr="00DB14A5" w:rsidRDefault="00DB14A5" w:rsidP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o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Wskazanie znaczenia umiejętności programowania i analizy danych w nowoczesnym rolnictwie.</w:t>
            </w:r>
          </w:p>
          <w:p w:rsidR="00DB14A5" w:rsidRPr="00DB14A5" w:rsidRDefault="00DB14A5" w:rsidP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o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Krótka dyskusja kierowana: „Jak AI może wspierać rolnika w podejmowaniu decyzji?”.</w:t>
            </w:r>
          </w:p>
          <w:p w:rsidR="005143E8" w:rsidRPr="000E45CD" w:rsidRDefault="00DB14A5" w:rsidP="00DB14A5">
            <w:pPr>
              <w:rPr>
                <w:rFonts w:asciiTheme="majorHAnsi" w:hAnsiTheme="majorHAnsi" w:cstheme="majorHAnsi"/>
                <w:lang w:val="pl-PL"/>
              </w:rPr>
            </w:pPr>
            <w:r w:rsidRPr="00DB14A5">
              <w:rPr>
                <w:rFonts w:asciiTheme="majorHAnsi" w:hAnsiTheme="majorHAnsi" w:cstheme="majorHAnsi"/>
                <w:lang w:val="pl-PL"/>
              </w:rPr>
              <w:t>o</w:t>
            </w:r>
            <w:r w:rsidRPr="00DB14A5">
              <w:rPr>
                <w:rFonts w:asciiTheme="majorHAnsi" w:hAnsiTheme="majorHAnsi" w:cstheme="majorHAnsi"/>
                <w:lang w:val="pl-PL"/>
              </w:rPr>
              <w:tab/>
              <w:t>Zapowiedź przygotowania do wykładu 7 (TI w rolnictwie – od rolnictwa precy</w:t>
            </w:r>
            <w:r>
              <w:rPr>
                <w:rFonts w:asciiTheme="majorHAnsi" w:hAnsiTheme="majorHAnsi" w:cstheme="majorHAnsi"/>
                <w:lang w:val="pl-PL"/>
              </w:rPr>
              <w:t>zyjnego do AI w gospodarstwie).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2745BE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Wykład informacyjny z elementami prezentacji multimedialnej.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Dyskusja kierowana.</w:t>
            </w:r>
          </w:p>
          <w:p w:rsidR="005143E8" w:rsidRPr="000E45CD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Pytania kontrolne w trakcie wykładu.</w:t>
            </w:r>
          </w:p>
        </w:tc>
      </w:tr>
      <w:tr w:rsidR="005143E8" w:rsidRPr="002745BE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Komputer z dostępem do </w:t>
            </w:r>
            <w:proofErr w:type="spellStart"/>
            <w:r w:rsidRPr="008239E6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Prezentacja PowerPoint przygotowana na wykład.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wykład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5143E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21628" w:rsidRPr="000E45CD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521628" w:rsidRPr="000E45CD" w:rsidRDefault="0052162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143E8" w:rsidRPr="002745BE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:rsidR="005143E8" w:rsidRPr="000E45CD" w:rsidRDefault="00FD3E5E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prezentacja </w:t>
            </w:r>
            <w:proofErr w:type="spellStart"/>
            <w:r w:rsidRPr="000E45CD">
              <w:rPr>
                <w:rFonts w:asciiTheme="majorHAnsi" w:hAnsiTheme="majorHAnsi" w:cstheme="majorHAnsi"/>
                <w:lang w:val="pl-PL"/>
              </w:rPr>
              <w:t>power</w:t>
            </w:r>
            <w:proofErr w:type="spellEnd"/>
            <w:r w:rsidRPr="000E45CD">
              <w:rPr>
                <w:rFonts w:asciiTheme="majorHAnsi" w:hAnsiTheme="majorHAnsi" w:cstheme="majorHAnsi"/>
                <w:lang w:val="pl-PL"/>
              </w:rPr>
              <w:t xml:space="preserve"> point zawierająca treści </w:t>
            </w:r>
            <w:r w:rsidR="00E34B39">
              <w:rPr>
                <w:rFonts w:asciiTheme="majorHAnsi" w:hAnsiTheme="majorHAnsi" w:cstheme="majorHAnsi"/>
                <w:lang w:val="pl-PL"/>
              </w:rPr>
              <w:t>wykładowe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lastRenderedPageBreak/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5B2860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5B2860" w:rsidRPr="005B2860" w:rsidRDefault="005B2860" w:rsidP="005B2860">
            <w:pPr>
              <w:rPr>
                <w:rFonts w:asciiTheme="majorHAnsi" w:hAnsiTheme="majorHAnsi" w:cstheme="majorHAnsi"/>
                <w:lang w:val="pl-PL"/>
              </w:rPr>
            </w:pPr>
            <w:r w:rsidRPr="005B2860">
              <w:rPr>
                <w:rFonts w:asciiTheme="majorHAnsi" w:hAnsiTheme="majorHAnsi" w:cstheme="majorHAnsi"/>
                <w:lang w:val="pl-PL"/>
              </w:rPr>
              <w:t>W1: Student zna i rozumie pojęcia algorytmu, języka programowania i bazy danych.</w:t>
            </w:r>
          </w:p>
          <w:p w:rsidR="005B2860" w:rsidRPr="005B2860" w:rsidRDefault="005B2860" w:rsidP="005B2860">
            <w:pPr>
              <w:rPr>
                <w:rFonts w:asciiTheme="majorHAnsi" w:hAnsiTheme="majorHAnsi" w:cstheme="majorHAnsi"/>
                <w:lang w:val="pl-PL"/>
              </w:rPr>
            </w:pPr>
            <w:r w:rsidRPr="005B2860">
              <w:rPr>
                <w:rFonts w:asciiTheme="majorHAnsi" w:hAnsiTheme="majorHAnsi" w:cstheme="majorHAnsi"/>
                <w:lang w:val="pl-PL"/>
              </w:rPr>
              <w:t>W2: Student rozumie podstawowe zastosowania sztucznej inteligencji w analizie danych.</w:t>
            </w:r>
          </w:p>
          <w:p w:rsidR="005B2860" w:rsidRPr="005B2860" w:rsidRDefault="005B2860" w:rsidP="005B2860">
            <w:pPr>
              <w:rPr>
                <w:rFonts w:asciiTheme="majorHAnsi" w:hAnsiTheme="majorHAnsi" w:cstheme="majorHAnsi"/>
                <w:lang w:val="pl-PL"/>
              </w:rPr>
            </w:pPr>
            <w:r w:rsidRPr="005B2860">
              <w:rPr>
                <w:rFonts w:asciiTheme="majorHAnsi" w:hAnsiTheme="majorHAnsi" w:cstheme="majorHAnsi"/>
                <w:lang w:val="pl-PL"/>
              </w:rPr>
              <w:t>U1: Student potrafi odczytać schemat blokowy i prosty pseudokod.</w:t>
            </w:r>
          </w:p>
          <w:p w:rsidR="00C66032" w:rsidRPr="000E45CD" w:rsidRDefault="005B2860" w:rsidP="005B2860">
            <w:pPr>
              <w:rPr>
                <w:rFonts w:asciiTheme="majorHAnsi" w:hAnsiTheme="majorHAnsi" w:cstheme="majorHAnsi"/>
                <w:lang w:val="pl-PL"/>
              </w:rPr>
            </w:pPr>
            <w:bookmarkStart w:id="0" w:name="_GoBack"/>
            <w:bookmarkEnd w:id="0"/>
            <w:r w:rsidRPr="005B2860">
              <w:rPr>
                <w:rFonts w:asciiTheme="majorHAnsi" w:hAnsiTheme="majorHAnsi" w:cstheme="majorHAnsi"/>
                <w:lang w:val="pl-PL"/>
              </w:rPr>
              <w:t>K1: Student jest świadomy znaczenia umiejętności analizy danych i programowania w nowoczesnym rolnictwie.</w:t>
            </w:r>
          </w:p>
        </w:tc>
      </w:tr>
      <w:tr w:rsidR="00C66032" w:rsidRPr="002745BE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E34B39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E34B39">
              <w:rPr>
                <w:rFonts w:asciiTheme="majorHAnsi" w:hAnsiTheme="majorHAnsi" w:cstheme="majorHAnsi"/>
                <w:lang w:val="pl-PL"/>
              </w:rPr>
              <w:t>Test (pisemny lub komputerowy)</w:t>
            </w:r>
            <w:r>
              <w:rPr>
                <w:rFonts w:asciiTheme="majorHAnsi" w:hAnsiTheme="majorHAnsi" w:cstheme="majorHAnsi"/>
                <w:lang w:val="pl-PL"/>
              </w:rPr>
              <w:t xml:space="preserve"> po zakończeniu całego cyklu wykładów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2892" w:rsidRDefault="00212892" w:rsidP="00521628">
      <w:pPr>
        <w:spacing w:after="0" w:line="240" w:lineRule="auto"/>
      </w:pPr>
      <w:r>
        <w:separator/>
      </w:r>
    </w:p>
  </w:endnote>
  <w:endnote w:type="continuationSeparator" w:id="0">
    <w:p w:rsidR="00212892" w:rsidRDefault="00212892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2892" w:rsidRDefault="00212892" w:rsidP="00521628">
      <w:pPr>
        <w:spacing w:after="0" w:line="240" w:lineRule="auto"/>
      </w:pPr>
      <w:r>
        <w:separator/>
      </w:r>
    </w:p>
  </w:footnote>
  <w:footnote w:type="continuationSeparator" w:id="0">
    <w:p w:rsidR="00212892" w:rsidRDefault="00212892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210B4"/>
    <w:rsid w:val="001355BA"/>
    <w:rsid w:val="0014086C"/>
    <w:rsid w:val="0015074B"/>
    <w:rsid w:val="001C2198"/>
    <w:rsid w:val="001D2B22"/>
    <w:rsid w:val="00212892"/>
    <w:rsid w:val="00222E85"/>
    <w:rsid w:val="00224AE9"/>
    <w:rsid w:val="002745BE"/>
    <w:rsid w:val="0029639D"/>
    <w:rsid w:val="002F6513"/>
    <w:rsid w:val="00326F90"/>
    <w:rsid w:val="003628CD"/>
    <w:rsid w:val="003E343D"/>
    <w:rsid w:val="0044797C"/>
    <w:rsid w:val="004545D1"/>
    <w:rsid w:val="004747C0"/>
    <w:rsid w:val="004B726D"/>
    <w:rsid w:val="004E79EF"/>
    <w:rsid w:val="005143E8"/>
    <w:rsid w:val="00521628"/>
    <w:rsid w:val="0058212E"/>
    <w:rsid w:val="005B2860"/>
    <w:rsid w:val="005C39B5"/>
    <w:rsid w:val="00612384"/>
    <w:rsid w:val="00661996"/>
    <w:rsid w:val="006C25E1"/>
    <w:rsid w:val="00702450"/>
    <w:rsid w:val="00741AA1"/>
    <w:rsid w:val="007C4DE5"/>
    <w:rsid w:val="008239E6"/>
    <w:rsid w:val="008740FC"/>
    <w:rsid w:val="0092286B"/>
    <w:rsid w:val="00947699"/>
    <w:rsid w:val="00976B8B"/>
    <w:rsid w:val="009B0817"/>
    <w:rsid w:val="00A17B5E"/>
    <w:rsid w:val="00AA1D8D"/>
    <w:rsid w:val="00AC1286"/>
    <w:rsid w:val="00B47730"/>
    <w:rsid w:val="00B734AA"/>
    <w:rsid w:val="00BA383D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968C9"/>
    <w:rsid w:val="00DB14A5"/>
    <w:rsid w:val="00DD46EF"/>
    <w:rsid w:val="00E316F3"/>
    <w:rsid w:val="00E34B39"/>
    <w:rsid w:val="00EF58C2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1394CCE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EC1B117-C9DC-43D5-95F1-A4DA35F15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18</TotalTime>
  <Pages>4</Pages>
  <Words>796</Words>
  <Characters>4779</Characters>
  <Application>Microsoft Office Word</Application>
  <DocSecurity>0</DocSecurity>
  <Lines>39</Lines>
  <Paragraphs>11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5564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12</cp:revision>
  <dcterms:created xsi:type="dcterms:W3CDTF">2025-10-02T19:35:00Z</dcterms:created>
  <dcterms:modified xsi:type="dcterms:W3CDTF">2025-10-17T11:38:00Z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