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6537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</w:t>
            </w:r>
          </w:p>
        </w:tc>
      </w:tr>
      <w:tr w:rsidR="0044797C" w:rsidRPr="006537F0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6537F0">
            <w:pPr>
              <w:rPr>
                <w:rFonts w:asciiTheme="majorHAnsi" w:hAnsiTheme="majorHAnsi" w:cstheme="majorHAnsi"/>
                <w:lang w:val="pl-PL"/>
              </w:rPr>
            </w:pPr>
            <w:r w:rsidRPr="006537F0">
              <w:rPr>
                <w:rFonts w:asciiTheme="majorHAnsi" w:hAnsiTheme="majorHAnsi" w:cstheme="majorHAnsi"/>
                <w:lang w:val="pl-PL"/>
              </w:rPr>
              <w:t>Budowa komputera i urządzenia peryferyjne – architektura i funkcje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6537F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70245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Zapoznanie studentów z podstawami technologii informacyjnych, w tym zarządzaniem danymi i narzędziami chmurowymi.</w:t>
            </w:r>
          </w:p>
        </w:tc>
      </w:tr>
      <w:tr w:rsidR="005143E8" w:rsidRPr="006537F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6537F0" w:rsidRPr="006537F0" w:rsidRDefault="006537F0" w:rsidP="006537F0">
            <w:pPr>
              <w:rPr>
                <w:rFonts w:asciiTheme="majorHAnsi" w:hAnsiTheme="majorHAnsi" w:cstheme="majorHAnsi"/>
                <w:lang w:val="pl-PL"/>
              </w:rPr>
            </w:pPr>
            <w:r w:rsidRPr="006537F0">
              <w:rPr>
                <w:rFonts w:asciiTheme="majorHAnsi" w:hAnsiTheme="majorHAnsi" w:cstheme="majorHAnsi"/>
                <w:lang w:val="pl-PL"/>
              </w:rPr>
              <w:t>•</w:t>
            </w:r>
            <w:r w:rsidRPr="006537F0">
              <w:rPr>
                <w:rFonts w:asciiTheme="majorHAnsi" w:hAnsiTheme="majorHAnsi" w:cstheme="majorHAnsi"/>
                <w:lang w:val="pl-PL"/>
              </w:rPr>
              <w:tab/>
              <w:t>Przekazanie wiedzy na temat fizycznej i logicznej struktury komputera oraz zasad jego działania.</w:t>
            </w:r>
          </w:p>
          <w:p w:rsidR="006537F0" w:rsidRPr="006537F0" w:rsidRDefault="006537F0" w:rsidP="006537F0">
            <w:pPr>
              <w:rPr>
                <w:rFonts w:asciiTheme="majorHAnsi" w:hAnsiTheme="majorHAnsi" w:cstheme="majorHAnsi"/>
                <w:lang w:val="pl-PL"/>
              </w:rPr>
            </w:pPr>
            <w:r w:rsidRPr="006537F0">
              <w:rPr>
                <w:rFonts w:asciiTheme="majorHAnsi" w:hAnsiTheme="majorHAnsi" w:cstheme="majorHAnsi"/>
                <w:lang w:val="pl-PL"/>
              </w:rPr>
              <w:t>•</w:t>
            </w:r>
            <w:r w:rsidRPr="006537F0">
              <w:rPr>
                <w:rFonts w:asciiTheme="majorHAnsi" w:hAnsiTheme="majorHAnsi" w:cstheme="majorHAnsi"/>
                <w:lang w:val="pl-PL"/>
              </w:rPr>
              <w:tab/>
              <w:t>Omówienie podstawowych komponentów komputera i ich funkcji w procesie przetwarzania danych.</w:t>
            </w:r>
          </w:p>
          <w:p w:rsidR="006537F0" w:rsidRPr="006537F0" w:rsidRDefault="006537F0" w:rsidP="006537F0">
            <w:pPr>
              <w:rPr>
                <w:rFonts w:asciiTheme="majorHAnsi" w:hAnsiTheme="majorHAnsi" w:cstheme="majorHAnsi"/>
                <w:lang w:val="pl-PL"/>
              </w:rPr>
            </w:pPr>
            <w:r w:rsidRPr="006537F0">
              <w:rPr>
                <w:rFonts w:asciiTheme="majorHAnsi" w:hAnsiTheme="majorHAnsi" w:cstheme="majorHAnsi"/>
                <w:lang w:val="pl-PL"/>
              </w:rPr>
              <w:t>•</w:t>
            </w:r>
            <w:r w:rsidRPr="006537F0">
              <w:rPr>
                <w:rFonts w:asciiTheme="majorHAnsi" w:hAnsiTheme="majorHAnsi" w:cstheme="majorHAnsi"/>
                <w:lang w:val="pl-PL"/>
              </w:rPr>
              <w:tab/>
              <w:t>Przedstawienie rodzajów urządzeń peryferyjnych oraz ich zastosowań w pracy biurowej i rolnictwie.</w:t>
            </w:r>
          </w:p>
          <w:p w:rsidR="005143E8" w:rsidRPr="000E45CD" w:rsidRDefault="006537F0" w:rsidP="006537F0">
            <w:pPr>
              <w:rPr>
                <w:rFonts w:asciiTheme="majorHAnsi" w:hAnsiTheme="majorHAnsi" w:cstheme="majorHAnsi"/>
                <w:lang w:val="pl-PL"/>
              </w:rPr>
            </w:pPr>
            <w:r w:rsidRPr="006537F0">
              <w:rPr>
                <w:rFonts w:asciiTheme="majorHAnsi" w:hAnsiTheme="majorHAnsi" w:cstheme="majorHAnsi"/>
                <w:lang w:val="pl-PL"/>
              </w:rPr>
              <w:t>•</w:t>
            </w:r>
            <w:r w:rsidRPr="006537F0">
              <w:rPr>
                <w:rFonts w:asciiTheme="majorHAnsi" w:hAnsiTheme="majorHAnsi" w:cstheme="majorHAnsi"/>
                <w:lang w:val="pl-PL"/>
              </w:rPr>
              <w:tab/>
              <w:t>Przygotowanie studentów do świadomego użytkowania sprzętu komputerowego oraz samodzielnej diagnostyki podstawowych problemów sprzętowych.</w:t>
            </w:r>
          </w:p>
        </w:tc>
      </w:tr>
      <w:tr w:rsidR="005143E8" w:rsidRPr="006537F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komputer, </w:t>
            </w:r>
            <w:r w:rsidR="004545D1" w:rsidRPr="000E45CD">
              <w:rPr>
                <w:rFonts w:asciiTheme="majorHAnsi" w:hAnsiTheme="majorHAnsi" w:cstheme="majorHAnsi"/>
                <w:lang w:val="pl-PL"/>
              </w:rPr>
              <w:t xml:space="preserve">projektor, dostęp do </w:t>
            </w:r>
            <w:proofErr w:type="spellStart"/>
            <w:r w:rsidR="004545D1" w:rsidRPr="000E45CD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516B66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1.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Wprowadzenie do tematu wykładu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516B66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5143E8" w:rsidRPr="006537F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Omówienie celów zajęć.</w:t>
            </w:r>
          </w:p>
          <w:p w:rsidR="005143E8" w:rsidRPr="000E45CD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Krótka ankieta ustna weryfikująca dotychczasową wiedzę studentów na temat budowy komputera.</w:t>
            </w:r>
          </w:p>
        </w:tc>
      </w:tr>
      <w:tr w:rsidR="00702450" w:rsidRPr="00516B66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516B66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2.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Podstawowe elementy jednostki centralnej komputera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516B66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25 min</w:t>
            </w:r>
          </w:p>
        </w:tc>
      </w:tr>
      <w:tr w:rsidR="00702450" w:rsidRPr="006537F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Płyta główna – budowa, rola, złącza i gniazda rozszerzeń.</w:t>
            </w:r>
          </w:p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Procesor (CPU) – funkcja, budowa, podstawowe parametry (taktowanie, liczba rdzeni, pamięć cache).</w:t>
            </w:r>
          </w:p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Pamięć operacyjna RAM – funkcja, rodzaje, znaczenie dla wydajności komputera.</w:t>
            </w:r>
          </w:p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 xml:space="preserve">Pamięci masowe – dyski HDD, SSD, </w:t>
            </w:r>
            <w:proofErr w:type="spellStart"/>
            <w:r w:rsidRPr="00516B66">
              <w:rPr>
                <w:rFonts w:asciiTheme="majorHAnsi" w:hAnsiTheme="majorHAnsi" w:cstheme="majorHAnsi"/>
                <w:lang w:val="pl-PL"/>
              </w:rPr>
              <w:t>NVMe</w:t>
            </w:r>
            <w:proofErr w:type="spellEnd"/>
            <w:r w:rsidRPr="00516B66">
              <w:rPr>
                <w:rFonts w:asciiTheme="majorHAnsi" w:hAnsiTheme="majorHAnsi" w:cstheme="majorHAnsi"/>
                <w:lang w:val="pl-PL"/>
              </w:rPr>
              <w:t>, zasady działania, różnice w szybkości i trwałości.</w:t>
            </w:r>
          </w:p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Karty rozszerzeń – graficzne, sieciowe, dźwiękowe, kontrolery RAID.</w:t>
            </w:r>
          </w:p>
          <w:p w:rsidR="00702450" w:rsidRPr="000E45CD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Zasilacz – funkcja, parametry, wpływ na stabilność pracy komputera.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516B66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3.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Logika działania komputera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516B66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702450" w:rsidRPr="006537F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Schemat blokowy działania komputera.</w:t>
            </w:r>
          </w:p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Cykl rozkazowy procesora.</w:t>
            </w:r>
          </w:p>
          <w:p w:rsidR="00702450" w:rsidRPr="000E45CD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Współpraca elementów jednostki centralnej podczas przetwarzania danych.</w:t>
            </w:r>
          </w:p>
        </w:tc>
      </w:tr>
      <w:tr w:rsidR="00702450" w:rsidRPr="00516B66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516B66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4.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Urządzenia peryferyjne – rodzaje i zastosowania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516B66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25 min</w:t>
            </w:r>
          </w:p>
        </w:tc>
      </w:tr>
      <w:tr w:rsidR="00702450" w:rsidRPr="006537F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Urządzenia wejścia: klawiatura, mysz, skanery, mikrofon, kamera, urządzenia dotykowe.</w:t>
            </w:r>
          </w:p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Urządzenia wyjścia: monitor, drukarka, głośniki, ploter.</w:t>
            </w:r>
          </w:p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Urządzenia wejścia-wyjścia: pamięci USB, zewnętrzne dyski twarde, interfejsy komunikacyjne.</w:t>
            </w:r>
          </w:p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Wpływ ergonomii pracy z urządzeniami peryferyjnymi na zdrowie użytkownika.</w:t>
            </w:r>
          </w:p>
          <w:p w:rsidR="00702450" w:rsidRPr="000E45CD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lastRenderedPageBreak/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Rola urządzeń peryferyjnych w rolnictwie (sensory, czytniki kodów kreskowych, terminale polowe).</w:t>
            </w:r>
          </w:p>
        </w:tc>
      </w:tr>
      <w:tr w:rsidR="00702450" w:rsidRPr="00516B66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lastRenderedPageBreak/>
              <w:t>Nazwa zagadnienia 5</w:t>
            </w:r>
          </w:p>
        </w:tc>
        <w:tc>
          <w:tcPr>
            <w:tcW w:w="5091" w:type="dxa"/>
          </w:tcPr>
          <w:p w:rsidR="00702450" w:rsidRPr="000E45CD" w:rsidRDefault="00516B66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5.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Rodzaje komputerów i urządzeń mobilnych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516B66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702450" w:rsidRPr="006537F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Komputery stacjonarne – zastosowania, zalety i wady.</w:t>
            </w:r>
          </w:p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 xml:space="preserve">Laptopy i </w:t>
            </w:r>
            <w:proofErr w:type="spellStart"/>
            <w:r w:rsidRPr="00516B66">
              <w:rPr>
                <w:rFonts w:asciiTheme="majorHAnsi" w:hAnsiTheme="majorHAnsi" w:cstheme="majorHAnsi"/>
                <w:lang w:val="pl-PL"/>
              </w:rPr>
              <w:t>ultrabooki</w:t>
            </w:r>
            <w:proofErr w:type="spellEnd"/>
            <w:r w:rsidRPr="00516B66">
              <w:rPr>
                <w:rFonts w:asciiTheme="majorHAnsi" w:hAnsiTheme="majorHAnsi" w:cstheme="majorHAnsi"/>
                <w:lang w:val="pl-PL"/>
              </w:rPr>
              <w:t xml:space="preserve"> – zastosowania, ergonomia pracy mobilnej.</w:t>
            </w:r>
          </w:p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Tablety i smartfony – wykorzystanie w pracy rolnika i zarządzaniu gospodarstwem.</w:t>
            </w:r>
          </w:p>
          <w:p w:rsidR="00702450" w:rsidRPr="000E45CD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Podstawowe różnice w budowie i funkcjach między wymienionymi kategoriami.</w:t>
            </w:r>
          </w:p>
        </w:tc>
      </w:tr>
      <w:tr w:rsidR="006537F0" w:rsidRPr="00516B66" w:rsidTr="000D2004">
        <w:tc>
          <w:tcPr>
            <w:tcW w:w="3539" w:type="dxa"/>
          </w:tcPr>
          <w:p w:rsidR="006537F0" w:rsidRPr="000E45CD" w:rsidRDefault="006537F0" w:rsidP="000D200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6537F0" w:rsidRPr="000E45CD" w:rsidRDefault="00516B66" w:rsidP="000D2004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6.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Podstawowe zasady użytkowania i konserwacji sprzętu komputerowego</w:t>
            </w:r>
          </w:p>
        </w:tc>
      </w:tr>
      <w:tr w:rsidR="006537F0" w:rsidRPr="00702450" w:rsidTr="000D2004">
        <w:tc>
          <w:tcPr>
            <w:tcW w:w="3539" w:type="dxa"/>
          </w:tcPr>
          <w:p w:rsidR="006537F0" w:rsidRPr="000E45CD" w:rsidRDefault="006537F0" w:rsidP="000D200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6537F0" w:rsidRPr="000E45CD" w:rsidRDefault="00516B66" w:rsidP="000D200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6537F0" w:rsidRPr="006537F0" w:rsidTr="000D2004">
        <w:tc>
          <w:tcPr>
            <w:tcW w:w="3539" w:type="dxa"/>
          </w:tcPr>
          <w:p w:rsidR="006537F0" w:rsidRPr="000E45CD" w:rsidRDefault="006537F0" w:rsidP="000D200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Ochrona przed kurzem i przegrzewaniem się urządzeń.</w:t>
            </w:r>
          </w:p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Podstawy bezpieczeństwa elektrycznego.</w:t>
            </w:r>
          </w:p>
          <w:p w:rsidR="006537F0" w:rsidRPr="000E45CD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Znaczenie aktualizacji sterowników i oprogramowania sprzętowego (</w:t>
            </w:r>
            <w:proofErr w:type="spellStart"/>
            <w:r w:rsidRPr="00516B66">
              <w:rPr>
                <w:rFonts w:asciiTheme="majorHAnsi" w:hAnsiTheme="majorHAnsi" w:cstheme="majorHAnsi"/>
                <w:lang w:val="pl-PL"/>
              </w:rPr>
              <w:t>firmware</w:t>
            </w:r>
            <w:proofErr w:type="spellEnd"/>
            <w:r w:rsidRPr="00516B66">
              <w:rPr>
                <w:rFonts w:asciiTheme="majorHAnsi" w:hAnsiTheme="majorHAnsi" w:cstheme="majorHAnsi"/>
                <w:lang w:val="pl-PL"/>
              </w:rPr>
              <w:t>).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6537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7</w:t>
            </w:r>
          </w:p>
        </w:tc>
        <w:tc>
          <w:tcPr>
            <w:tcW w:w="5091" w:type="dxa"/>
          </w:tcPr>
          <w:p w:rsidR="005143E8" w:rsidRPr="000E45CD" w:rsidRDefault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7.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Podsumowanie i pytania kontrolne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516B66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5143E8" w:rsidRPr="006537F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6537F0">
              <w:rPr>
                <w:rFonts w:asciiTheme="majorHAnsi" w:hAnsiTheme="majorHAnsi" w:cstheme="majorHAnsi"/>
                <w:lang w:val="pl-PL"/>
              </w:rPr>
              <w:t>ktywności w ramach zagadnienia 7</w:t>
            </w:r>
          </w:p>
        </w:tc>
        <w:tc>
          <w:tcPr>
            <w:tcW w:w="5091" w:type="dxa"/>
          </w:tcPr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Omówienie kluczowych elementów omawianych podczas wykładu.</w:t>
            </w:r>
          </w:p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Krótka sesja pytań otwartych do studentów (np. Które elementy komputera mają największy wpływ na jego wydajność?).</w:t>
            </w:r>
          </w:p>
          <w:p w:rsidR="005143E8" w:rsidRPr="000E45CD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o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Wskazanie materiałów do zapoznania się przed kolejnym wykładem (systemy operacyjne).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6537F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Wykład informacyjny z elementami prezentacji multimedialnej.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Dyskusja kierowana.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Pytania kontrolne w trakcie wykładu.</w:t>
            </w:r>
          </w:p>
        </w:tc>
      </w:tr>
      <w:tr w:rsidR="005143E8" w:rsidRPr="006537F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Komputer z dostępem do </w:t>
            </w:r>
            <w:proofErr w:type="spellStart"/>
            <w:r w:rsidRPr="008239E6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Prezentacja PowerPoint przygotowana na wykład.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5143E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21628" w:rsidRPr="000E45CD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21628" w:rsidRPr="000E45CD" w:rsidRDefault="0052162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143E8" w:rsidRPr="006537F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D3E5E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0E45CD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0E45CD">
              <w:rPr>
                <w:rFonts w:asciiTheme="majorHAnsi" w:hAnsiTheme="majorHAnsi" w:cstheme="majorHAnsi"/>
                <w:lang w:val="pl-PL"/>
              </w:rPr>
              <w:t xml:space="preserve"> point zawierająca treści </w:t>
            </w:r>
            <w:r w:rsidR="00E34B39">
              <w:rPr>
                <w:rFonts w:asciiTheme="majorHAnsi" w:hAnsiTheme="majorHAnsi" w:cstheme="majorHAnsi"/>
                <w:lang w:val="pl-PL"/>
              </w:rPr>
              <w:t>wykładowe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lastRenderedPageBreak/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516B66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•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W1: Student zna i rozumie podstawowe komponenty komputera oraz ich funkcje w procesie przetwarzania danych.</w:t>
            </w:r>
          </w:p>
          <w:p w:rsidR="00516B66" w:rsidRPr="00516B66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•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W2: Student rozumie różnice między rodzajami komputerów i urządzeń peryferyjnych.</w:t>
            </w:r>
          </w:p>
          <w:p w:rsidR="00C66032" w:rsidRPr="000E45CD" w:rsidRDefault="00516B66" w:rsidP="00516B66">
            <w:pPr>
              <w:rPr>
                <w:rFonts w:asciiTheme="majorHAnsi" w:hAnsiTheme="majorHAnsi" w:cstheme="majorHAnsi"/>
                <w:lang w:val="pl-PL"/>
              </w:rPr>
            </w:pPr>
            <w:r w:rsidRPr="00516B66">
              <w:rPr>
                <w:rFonts w:asciiTheme="majorHAnsi" w:hAnsiTheme="majorHAnsi" w:cstheme="majorHAnsi"/>
                <w:lang w:val="pl-PL"/>
              </w:rPr>
              <w:t>•</w:t>
            </w:r>
            <w:r w:rsidRPr="00516B66">
              <w:rPr>
                <w:rFonts w:asciiTheme="majorHAnsi" w:hAnsiTheme="majorHAnsi" w:cstheme="majorHAnsi"/>
                <w:lang w:val="pl-PL"/>
              </w:rPr>
              <w:tab/>
              <w:t>K1: Student jest gotów do świadomego i odpowiedzialnego korzystania ze sprzętu komputerowego zgodnie z zasadami ergonomii i bezpieczeństwa.</w:t>
            </w:r>
            <w:bookmarkStart w:id="0" w:name="_GoBack"/>
            <w:bookmarkEnd w:id="0"/>
          </w:p>
        </w:tc>
      </w:tr>
      <w:tr w:rsidR="00C66032" w:rsidRPr="006537F0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E34B39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E34B39">
              <w:rPr>
                <w:rFonts w:asciiTheme="majorHAnsi" w:hAnsiTheme="majorHAnsi" w:cstheme="majorHAnsi"/>
                <w:lang w:val="pl-PL"/>
              </w:rPr>
              <w:t>Test (pisemny lub komputerowy)</w:t>
            </w:r>
            <w:r>
              <w:rPr>
                <w:rFonts w:asciiTheme="majorHAnsi" w:hAnsiTheme="majorHAnsi" w:cstheme="majorHAnsi"/>
                <w:lang w:val="pl-PL"/>
              </w:rPr>
              <w:t xml:space="preserve"> po zakończeniu całego cyklu wykładów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6276" w:rsidRDefault="002E6276" w:rsidP="00521628">
      <w:pPr>
        <w:spacing w:after="0" w:line="240" w:lineRule="auto"/>
      </w:pPr>
      <w:r>
        <w:separator/>
      </w:r>
    </w:p>
  </w:endnote>
  <w:endnote w:type="continuationSeparator" w:id="0">
    <w:p w:rsidR="002E6276" w:rsidRDefault="002E6276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6276" w:rsidRDefault="002E6276" w:rsidP="00521628">
      <w:pPr>
        <w:spacing w:after="0" w:line="240" w:lineRule="auto"/>
      </w:pPr>
      <w:r>
        <w:separator/>
      </w:r>
    </w:p>
  </w:footnote>
  <w:footnote w:type="continuationSeparator" w:id="0">
    <w:p w:rsidR="002E6276" w:rsidRDefault="002E6276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210B4"/>
    <w:rsid w:val="001355BA"/>
    <w:rsid w:val="0014086C"/>
    <w:rsid w:val="0015074B"/>
    <w:rsid w:val="001C2198"/>
    <w:rsid w:val="001D2B22"/>
    <w:rsid w:val="00222E85"/>
    <w:rsid w:val="00224AE9"/>
    <w:rsid w:val="0029639D"/>
    <w:rsid w:val="002E6276"/>
    <w:rsid w:val="002F6513"/>
    <w:rsid w:val="00326F90"/>
    <w:rsid w:val="003628CD"/>
    <w:rsid w:val="003E343D"/>
    <w:rsid w:val="0044797C"/>
    <w:rsid w:val="004545D1"/>
    <w:rsid w:val="004747C0"/>
    <w:rsid w:val="004B726D"/>
    <w:rsid w:val="004E79EF"/>
    <w:rsid w:val="005143E8"/>
    <w:rsid w:val="00516B66"/>
    <w:rsid w:val="00521628"/>
    <w:rsid w:val="0058212E"/>
    <w:rsid w:val="005C39B5"/>
    <w:rsid w:val="00612384"/>
    <w:rsid w:val="006537F0"/>
    <w:rsid w:val="00661996"/>
    <w:rsid w:val="006C25E1"/>
    <w:rsid w:val="00702450"/>
    <w:rsid w:val="00741AA1"/>
    <w:rsid w:val="007C4DE5"/>
    <w:rsid w:val="008239E6"/>
    <w:rsid w:val="0092286B"/>
    <w:rsid w:val="00947699"/>
    <w:rsid w:val="00976B8B"/>
    <w:rsid w:val="009B0817"/>
    <w:rsid w:val="00A17B5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42B84"/>
    <w:rsid w:val="00D64982"/>
    <w:rsid w:val="00D968C9"/>
    <w:rsid w:val="00DD46EF"/>
    <w:rsid w:val="00E316F3"/>
    <w:rsid w:val="00E34B39"/>
    <w:rsid w:val="00EF58C2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12D045D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F13E928-AFE3-4885-B203-B1F9E5A21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6</TotalTime>
  <Pages>4</Pages>
  <Words>729</Words>
  <Characters>5031</Characters>
  <Application>Microsoft Office Word</Application>
  <DocSecurity>0</DocSecurity>
  <Lines>218</Lines>
  <Paragraphs>159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5601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4</cp:revision>
  <dcterms:created xsi:type="dcterms:W3CDTF">2025-10-02T20:09:00Z</dcterms:created>
  <dcterms:modified xsi:type="dcterms:W3CDTF">2025-10-02T20:15:00Z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